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21" w:rsidRPr="00CB2121" w:rsidRDefault="00CB2121" w:rsidP="00CB2121">
      <w:pPr>
        <w:pStyle w:val="FootnoteText"/>
        <w:jc w:val="both"/>
        <w:rPr>
          <w:rFonts w:ascii="Sylfaen" w:hAnsi="Sylfaen"/>
          <w:b/>
          <w:sz w:val="22"/>
          <w:szCs w:val="22"/>
          <w:lang w:val="ka-GE"/>
        </w:rPr>
      </w:pPr>
      <w:r w:rsidRPr="00CB2121">
        <w:rPr>
          <w:rFonts w:ascii="Sylfaen" w:hAnsi="Sylfaen"/>
          <w:b/>
          <w:sz w:val="22"/>
          <w:szCs w:val="22"/>
          <w:lang w:val="ka-GE"/>
        </w:rPr>
        <w:t xml:space="preserve">ინტენსიური მოვლა“ - მოიცავს შემდეგ მდგომარეობებს: </w:t>
      </w:r>
    </w:p>
    <w:p w:rsidR="00CB2121" w:rsidRPr="00CB2121" w:rsidRDefault="00CB2121" w:rsidP="00CB2121">
      <w:pPr>
        <w:pStyle w:val="FootnoteText"/>
        <w:jc w:val="both"/>
        <w:rPr>
          <w:rFonts w:ascii="Sylfaen" w:hAnsi="Sylfaen"/>
          <w:sz w:val="22"/>
          <w:szCs w:val="22"/>
          <w:lang w:val="ka-GE"/>
        </w:rPr>
      </w:pPr>
      <w:r w:rsidRPr="00CB2121">
        <w:rPr>
          <w:rFonts w:ascii="Sylfaen" w:hAnsi="Sylfaen"/>
          <w:sz w:val="22"/>
          <w:szCs w:val="22"/>
          <w:lang w:val="ka-GE"/>
        </w:rPr>
        <w:t xml:space="preserve">&lt; 32 კვირის და/ან &lt;1250 გრ </w:t>
      </w:r>
      <w:commentRangeStart w:id="0"/>
      <w:r w:rsidRPr="00CB2121">
        <w:rPr>
          <w:rFonts w:ascii="Sylfaen" w:hAnsi="Sylfaen"/>
          <w:sz w:val="22"/>
          <w:szCs w:val="22"/>
          <w:lang w:val="ka-GE"/>
        </w:rPr>
        <w:t>ახალშობილილი</w:t>
      </w:r>
      <w:commentRangeEnd w:id="0"/>
      <w:r w:rsidRPr="00CB2121">
        <w:rPr>
          <w:rStyle w:val="CommentReference"/>
          <w:rFonts w:ascii="Sylfaen" w:hAnsi="Sylfaen" w:cstheme="minorBidi"/>
          <w:sz w:val="22"/>
          <w:szCs w:val="22"/>
        </w:rPr>
        <w:commentReference w:id="0"/>
      </w:r>
      <w:r w:rsidRPr="00CB2121">
        <w:rPr>
          <w:rFonts w:ascii="Sylfaen" w:hAnsi="Sylfaen"/>
          <w:sz w:val="22"/>
          <w:szCs w:val="22"/>
          <w:lang w:val="ka-GE"/>
        </w:rPr>
        <w:t xml:space="preserve">; </w:t>
      </w:r>
    </w:p>
    <w:p w:rsidR="00CB2121" w:rsidRPr="00CB2121" w:rsidRDefault="00CB2121" w:rsidP="00CB2121">
      <w:pPr>
        <w:pStyle w:val="FootnoteText"/>
        <w:jc w:val="both"/>
        <w:rPr>
          <w:rFonts w:ascii="Sylfaen" w:hAnsi="Sylfaen"/>
          <w:sz w:val="22"/>
          <w:szCs w:val="22"/>
          <w:lang w:val="ka-GE"/>
        </w:rPr>
      </w:pPr>
      <w:r w:rsidRPr="00CB2121">
        <w:rPr>
          <w:rFonts w:ascii="Sylfaen" w:hAnsi="Sylfaen"/>
          <w:sz w:val="22"/>
          <w:szCs w:val="22"/>
          <w:lang w:val="ka-GE"/>
        </w:rPr>
        <w:t xml:space="preserve">ახალშობილი, რომელიც საჭიროებს ნებისმიერი ტიპის რესპირატორულ მხარდაჭერას HFNC, CPAP, </w:t>
      </w:r>
      <w:commentRangeStart w:id="1"/>
      <w:r w:rsidRPr="00CB2121">
        <w:rPr>
          <w:rFonts w:ascii="Sylfaen" w:hAnsi="Sylfaen"/>
          <w:sz w:val="22"/>
          <w:szCs w:val="22"/>
          <w:lang w:val="ka-GE"/>
        </w:rPr>
        <w:t>MV</w:t>
      </w:r>
      <w:commentRangeEnd w:id="1"/>
      <w:r w:rsidRPr="00CB2121">
        <w:rPr>
          <w:rStyle w:val="CommentReference"/>
          <w:rFonts w:ascii="Sylfaen" w:hAnsi="Sylfaen" w:cstheme="minorBidi"/>
          <w:sz w:val="22"/>
          <w:szCs w:val="22"/>
        </w:rPr>
        <w:commentReference w:id="1"/>
      </w:r>
      <w:r w:rsidRPr="00CB2121">
        <w:rPr>
          <w:rFonts w:ascii="Sylfaen" w:hAnsi="Sylfaen"/>
          <w:sz w:val="22"/>
          <w:szCs w:val="22"/>
          <w:lang w:val="ka-GE"/>
        </w:rPr>
        <w:t xml:space="preserve">; </w:t>
      </w:r>
    </w:p>
    <w:p w:rsidR="00CB2121" w:rsidRPr="00CB2121" w:rsidRDefault="00CB2121" w:rsidP="00CB2121">
      <w:pPr>
        <w:pStyle w:val="FootnoteText"/>
        <w:jc w:val="both"/>
        <w:rPr>
          <w:rFonts w:ascii="Sylfaen" w:hAnsi="Sylfaen"/>
          <w:sz w:val="22"/>
          <w:szCs w:val="22"/>
          <w:lang w:val="ka-GE"/>
        </w:rPr>
      </w:pPr>
      <w:r w:rsidRPr="00CB2121">
        <w:rPr>
          <w:rFonts w:ascii="Sylfaen" w:hAnsi="Sylfaen"/>
          <w:sz w:val="22"/>
          <w:szCs w:val="22"/>
          <w:lang w:val="ka-GE"/>
        </w:rPr>
        <w:t xml:space="preserve">პოსტექსტუბაციური პერიოდი - 24სთ; </w:t>
      </w:r>
    </w:p>
    <w:p w:rsidR="00CB2121"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ახალშობილები ქირურგიული პათოლოგიით, რომლებიც მოითხოვენ ოპერაციულ </w:t>
      </w:r>
      <w:commentRangeStart w:id="2"/>
      <w:r w:rsidRPr="00CB2121">
        <w:rPr>
          <w:rFonts w:ascii="Sylfaen" w:hAnsi="Sylfaen"/>
          <w:sz w:val="22"/>
          <w:szCs w:val="22"/>
          <w:lang w:val="ka-GE"/>
        </w:rPr>
        <w:t>ჩარევას</w:t>
      </w:r>
      <w:commentRangeEnd w:id="2"/>
      <w:r w:rsidRPr="00CB2121">
        <w:rPr>
          <w:rStyle w:val="CommentReference"/>
          <w:rFonts w:ascii="Sylfaen" w:hAnsi="Sylfaen" w:cstheme="minorBidi"/>
          <w:sz w:val="22"/>
          <w:szCs w:val="22"/>
        </w:rPr>
        <w:commentReference w:id="2"/>
      </w:r>
      <w:r w:rsidRPr="00CB2121">
        <w:rPr>
          <w:rFonts w:ascii="Sylfaen" w:hAnsi="Sylfaen"/>
          <w:sz w:val="22"/>
          <w:szCs w:val="22"/>
          <w:lang w:val="ka-GE"/>
        </w:rPr>
        <w:t xml:space="preserve">, </w:t>
      </w:r>
    </w:p>
    <w:p w:rsidR="001D51F0" w:rsidRPr="001D51F0" w:rsidRDefault="001D51F0" w:rsidP="00CB2121">
      <w:pPr>
        <w:pStyle w:val="FootnoteText"/>
        <w:jc w:val="both"/>
        <w:rPr>
          <w:rFonts w:ascii="Sylfaen" w:hAnsi="Sylfaen"/>
          <w:sz w:val="22"/>
          <w:szCs w:val="22"/>
        </w:rPr>
      </w:pPr>
    </w:p>
    <w:p w:rsidR="00CB2121"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ახალშობილები, რომლებიც საჭიროებენ ინოტროპების და პროსტაგლანდინების </w:t>
      </w:r>
      <w:commentRangeStart w:id="3"/>
      <w:r w:rsidRPr="00CB2121">
        <w:rPr>
          <w:rFonts w:ascii="Sylfaen" w:hAnsi="Sylfaen"/>
          <w:sz w:val="22"/>
          <w:szCs w:val="22"/>
          <w:lang w:val="ka-GE"/>
        </w:rPr>
        <w:t>ინფუზიას</w:t>
      </w:r>
      <w:commentRangeEnd w:id="3"/>
      <w:r w:rsidRPr="00CB2121">
        <w:rPr>
          <w:rStyle w:val="CommentReference"/>
          <w:rFonts w:ascii="Sylfaen" w:hAnsi="Sylfaen" w:cstheme="minorBidi"/>
          <w:sz w:val="22"/>
          <w:szCs w:val="22"/>
        </w:rPr>
        <w:commentReference w:id="3"/>
      </w:r>
      <w:r w:rsidRPr="00CB2121">
        <w:rPr>
          <w:rFonts w:ascii="Sylfaen" w:hAnsi="Sylfaen"/>
          <w:sz w:val="22"/>
          <w:szCs w:val="22"/>
          <w:lang w:val="ka-GE"/>
        </w:rPr>
        <w:t>;</w:t>
      </w:r>
    </w:p>
    <w:p w:rsidR="001D51F0" w:rsidRPr="001D51F0" w:rsidRDefault="001D51F0" w:rsidP="00CB2121">
      <w:pPr>
        <w:pStyle w:val="FootnoteText"/>
        <w:jc w:val="both"/>
        <w:rPr>
          <w:rFonts w:ascii="Sylfaen" w:hAnsi="Sylfaen"/>
          <w:sz w:val="22"/>
          <w:szCs w:val="22"/>
        </w:rPr>
      </w:pPr>
    </w:p>
    <w:p w:rsidR="001D51F0"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 განმეორებითი აპნოე, ციანოზის შეტევები, რასაც ახლავს </w:t>
      </w:r>
      <w:commentRangeStart w:id="4"/>
      <w:r w:rsidRPr="00CB2121">
        <w:rPr>
          <w:rFonts w:ascii="Sylfaen" w:hAnsi="Sylfaen"/>
          <w:sz w:val="22"/>
          <w:szCs w:val="22"/>
          <w:lang w:val="ka-GE"/>
        </w:rPr>
        <w:t>ბრადიკარდია</w:t>
      </w:r>
      <w:commentRangeEnd w:id="4"/>
      <w:r w:rsidRPr="00CB2121">
        <w:rPr>
          <w:rStyle w:val="CommentReference"/>
          <w:rFonts w:ascii="Sylfaen" w:hAnsi="Sylfaen" w:cstheme="minorBidi"/>
          <w:sz w:val="22"/>
          <w:szCs w:val="22"/>
        </w:rPr>
        <w:commentReference w:id="4"/>
      </w:r>
      <w:r w:rsidRPr="00CB2121">
        <w:rPr>
          <w:rFonts w:ascii="Sylfaen" w:hAnsi="Sylfaen"/>
          <w:sz w:val="22"/>
          <w:szCs w:val="22"/>
          <w:lang w:val="ka-GE"/>
        </w:rPr>
        <w:t>;</w:t>
      </w:r>
    </w:p>
    <w:p w:rsidR="001D51F0"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 </w:t>
      </w:r>
    </w:p>
    <w:p w:rsidR="001D51F0"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ენდოკრინული და მეტაბოლური დარღვევები, რომელიც საჭიროებს სპეციალისტის მეთვალყურეობას, სპეციალურ კვლევასა და </w:t>
      </w:r>
      <w:commentRangeStart w:id="6"/>
      <w:r w:rsidRPr="00CB2121">
        <w:rPr>
          <w:rFonts w:ascii="Sylfaen" w:hAnsi="Sylfaen"/>
          <w:sz w:val="22"/>
          <w:szCs w:val="22"/>
          <w:lang w:val="ka-GE"/>
        </w:rPr>
        <w:t>მართვას</w:t>
      </w:r>
      <w:commentRangeEnd w:id="6"/>
      <w:r w:rsidRPr="00CB2121">
        <w:rPr>
          <w:rStyle w:val="CommentReference"/>
          <w:rFonts w:ascii="Sylfaen" w:hAnsi="Sylfaen" w:cstheme="minorBidi"/>
          <w:sz w:val="22"/>
          <w:szCs w:val="22"/>
        </w:rPr>
        <w:commentReference w:id="6"/>
      </w:r>
      <w:r w:rsidRPr="00CB2121">
        <w:rPr>
          <w:rFonts w:ascii="Sylfaen" w:hAnsi="Sylfaen"/>
          <w:sz w:val="22"/>
          <w:szCs w:val="22"/>
          <w:lang w:val="ka-GE"/>
        </w:rPr>
        <w:t>;</w:t>
      </w:r>
    </w:p>
    <w:p w:rsidR="001D51F0" w:rsidRDefault="001D51F0" w:rsidP="00CB2121">
      <w:pPr>
        <w:pStyle w:val="FootnoteText"/>
        <w:jc w:val="both"/>
        <w:rPr>
          <w:rFonts w:ascii="Sylfaen" w:hAnsi="Sylfaen"/>
          <w:sz w:val="22"/>
          <w:szCs w:val="22"/>
        </w:rPr>
      </w:pPr>
    </w:p>
    <w:p w:rsidR="00CB2121"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 სისხლის სრული ან ნაწილობრივი შენაცვლებითი თერაპია; </w:t>
      </w:r>
    </w:p>
    <w:p w:rsidR="001D51F0" w:rsidRPr="001D51F0" w:rsidRDefault="001D51F0" w:rsidP="00CB2121">
      <w:pPr>
        <w:pStyle w:val="FootnoteText"/>
        <w:jc w:val="both"/>
        <w:rPr>
          <w:rFonts w:ascii="Sylfaen" w:hAnsi="Sylfaen"/>
          <w:sz w:val="22"/>
          <w:szCs w:val="22"/>
        </w:rPr>
      </w:pPr>
    </w:p>
    <w:p w:rsidR="00CB2121"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კომატოზური </w:t>
      </w:r>
      <w:commentRangeStart w:id="7"/>
      <w:r w:rsidRPr="00CB2121">
        <w:rPr>
          <w:rFonts w:ascii="Sylfaen" w:hAnsi="Sylfaen"/>
          <w:sz w:val="22"/>
          <w:szCs w:val="22"/>
          <w:lang w:val="ka-GE"/>
        </w:rPr>
        <w:t>მდგომარეობა</w:t>
      </w:r>
      <w:commentRangeEnd w:id="7"/>
      <w:r w:rsidRPr="00CB2121">
        <w:rPr>
          <w:rStyle w:val="CommentReference"/>
          <w:rFonts w:ascii="Sylfaen" w:hAnsi="Sylfaen" w:cstheme="minorBidi"/>
          <w:sz w:val="22"/>
          <w:szCs w:val="22"/>
        </w:rPr>
        <w:commentReference w:id="7"/>
      </w:r>
      <w:r w:rsidRPr="00CB2121">
        <w:rPr>
          <w:rFonts w:ascii="Sylfaen" w:hAnsi="Sylfaen"/>
          <w:sz w:val="22"/>
          <w:szCs w:val="22"/>
          <w:lang w:val="ka-GE"/>
        </w:rPr>
        <w:t xml:space="preserve">; </w:t>
      </w:r>
    </w:p>
    <w:p w:rsidR="001D51F0" w:rsidRPr="001D51F0" w:rsidRDefault="001D51F0" w:rsidP="00CB2121">
      <w:pPr>
        <w:pStyle w:val="FootnoteText"/>
        <w:jc w:val="both"/>
        <w:rPr>
          <w:rFonts w:ascii="Sylfaen" w:hAnsi="Sylfaen"/>
          <w:sz w:val="22"/>
          <w:szCs w:val="22"/>
        </w:rPr>
      </w:pPr>
    </w:p>
    <w:p w:rsidR="00CB2121" w:rsidRDefault="00CB2121" w:rsidP="00CB2121">
      <w:pPr>
        <w:pStyle w:val="FootnoteText"/>
        <w:jc w:val="both"/>
        <w:rPr>
          <w:rFonts w:ascii="Sylfaen" w:hAnsi="Sylfaen"/>
          <w:sz w:val="22"/>
          <w:szCs w:val="22"/>
        </w:rPr>
      </w:pPr>
      <w:r w:rsidRPr="00CB2121">
        <w:rPr>
          <w:rFonts w:ascii="Sylfaen" w:hAnsi="Sylfaen"/>
          <w:sz w:val="22"/>
          <w:szCs w:val="22"/>
          <w:lang w:val="ka-GE"/>
        </w:rPr>
        <w:t xml:space="preserve">პლევრალური ან პერიტონეალური, პერიკარდიული </w:t>
      </w:r>
      <w:commentRangeStart w:id="8"/>
      <w:r w:rsidRPr="00CB2121">
        <w:rPr>
          <w:rFonts w:ascii="Sylfaen" w:hAnsi="Sylfaen"/>
          <w:sz w:val="22"/>
          <w:szCs w:val="22"/>
          <w:lang w:val="ka-GE"/>
        </w:rPr>
        <w:t>დრენაჟი</w:t>
      </w:r>
      <w:commentRangeEnd w:id="8"/>
      <w:r w:rsidRPr="00CB2121">
        <w:rPr>
          <w:rStyle w:val="CommentReference"/>
          <w:rFonts w:ascii="Sylfaen" w:hAnsi="Sylfaen" w:cstheme="minorBidi"/>
          <w:sz w:val="22"/>
          <w:szCs w:val="22"/>
        </w:rPr>
        <w:commentReference w:id="8"/>
      </w:r>
      <w:r w:rsidRPr="00CB2121">
        <w:rPr>
          <w:rFonts w:ascii="Sylfaen" w:hAnsi="Sylfaen"/>
          <w:sz w:val="22"/>
          <w:szCs w:val="22"/>
          <w:lang w:val="ka-GE"/>
        </w:rPr>
        <w:t xml:space="preserve">; პერიტონეალური </w:t>
      </w:r>
      <w:commentRangeStart w:id="9"/>
      <w:r w:rsidRPr="00CB2121">
        <w:rPr>
          <w:rFonts w:ascii="Sylfaen" w:hAnsi="Sylfaen"/>
          <w:sz w:val="22"/>
          <w:szCs w:val="22"/>
          <w:lang w:val="ka-GE"/>
        </w:rPr>
        <w:t>დიალიზი</w:t>
      </w:r>
      <w:commentRangeEnd w:id="9"/>
      <w:r w:rsidRPr="00CB2121">
        <w:rPr>
          <w:rStyle w:val="CommentReference"/>
          <w:rFonts w:ascii="Sylfaen" w:hAnsi="Sylfaen" w:cstheme="minorBidi"/>
          <w:sz w:val="22"/>
          <w:szCs w:val="22"/>
        </w:rPr>
        <w:commentReference w:id="9"/>
      </w:r>
      <w:r w:rsidRPr="00CB2121">
        <w:rPr>
          <w:rFonts w:ascii="Sylfaen" w:hAnsi="Sylfaen"/>
          <w:sz w:val="22"/>
          <w:szCs w:val="22"/>
          <w:lang w:val="ka-GE"/>
        </w:rPr>
        <w:t xml:space="preserve">; </w:t>
      </w:r>
    </w:p>
    <w:p w:rsidR="001D51F0" w:rsidRPr="001D51F0" w:rsidRDefault="001D51F0" w:rsidP="00CB2121">
      <w:pPr>
        <w:pStyle w:val="FootnoteText"/>
        <w:jc w:val="both"/>
        <w:rPr>
          <w:rFonts w:ascii="Sylfaen" w:hAnsi="Sylfaen"/>
          <w:sz w:val="22"/>
          <w:szCs w:val="22"/>
        </w:rPr>
      </w:pPr>
    </w:p>
    <w:p w:rsidR="00CB2121" w:rsidRPr="00CB2121" w:rsidRDefault="00CB2121" w:rsidP="00CB2121">
      <w:pPr>
        <w:pStyle w:val="FootnoteText"/>
        <w:jc w:val="both"/>
        <w:rPr>
          <w:rFonts w:ascii="Sylfaen" w:hAnsi="Sylfaen"/>
          <w:sz w:val="22"/>
          <w:szCs w:val="22"/>
          <w:lang w:val="ka-GE"/>
        </w:rPr>
      </w:pPr>
      <w:r w:rsidRPr="00CB2121">
        <w:rPr>
          <w:rFonts w:ascii="Sylfaen" w:hAnsi="Sylfaen"/>
          <w:sz w:val="22"/>
          <w:szCs w:val="22"/>
          <w:lang w:val="ka-GE"/>
        </w:rPr>
        <w:t xml:space="preserve">სრული პარენტერალური </w:t>
      </w:r>
      <w:commentRangeStart w:id="10"/>
      <w:r w:rsidRPr="00CB2121">
        <w:rPr>
          <w:rFonts w:ascii="Sylfaen" w:hAnsi="Sylfaen"/>
          <w:sz w:val="22"/>
          <w:szCs w:val="22"/>
          <w:lang w:val="ka-GE"/>
        </w:rPr>
        <w:t>კვება</w:t>
      </w:r>
      <w:commentRangeEnd w:id="10"/>
      <w:r w:rsidRPr="00CB2121">
        <w:rPr>
          <w:rStyle w:val="CommentReference"/>
          <w:rFonts w:ascii="Sylfaen" w:hAnsi="Sylfaen" w:cstheme="minorBidi"/>
          <w:sz w:val="22"/>
          <w:szCs w:val="22"/>
        </w:rPr>
        <w:commentReference w:id="10"/>
      </w:r>
      <w:r w:rsidRPr="00CB2121">
        <w:rPr>
          <w:rFonts w:ascii="Sylfaen" w:hAnsi="Sylfaen"/>
          <w:sz w:val="22"/>
          <w:szCs w:val="22"/>
          <w:lang w:val="ka-GE"/>
        </w:rPr>
        <w:t xml:space="preserve">; შოკი; არითმია. </w:t>
      </w:r>
    </w:p>
    <w:p w:rsidR="00CB2121" w:rsidRDefault="00CB2121" w:rsidP="00CB2121">
      <w:pPr>
        <w:pStyle w:val="FootnoteText"/>
        <w:jc w:val="both"/>
        <w:rPr>
          <w:rFonts w:ascii="Sylfaen" w:hAnsi="Sylfaen"/>
          <w:sz w:val="22"/>
          <w:szCs w:val="22"/>
        </w:rPr>
      </w:pPr>
    </w:p>
    <w:p w:rsidR="00CB2121" w:rsidRPr="00CB2121" w:rsidRDefault="00CB2121" w:rsidP="00CB2121">
      <w:pPr>
        <w:pStyle w:val="FootnoteText"/>
        <w:jc w:val="both"/>
        <w:rPr>
          <w:rFonts w:ascii="Sylfaen" w:hAnsi="Sylfaen"/>
          <w:sz w:val="22"/>
          <w:szCs w:val="22"/>
        </w:rPr>
      </w:pPr>
    </w:p>
    <w:p w:rsidR="00CB2121" w:rsidRPr="00CB2121" w:rsidRDefault="00CB2121" w:rsidP="00CB2121">
      <w:pPr>
        <w:pStyle w:val="FootnoteText"/>
        <w:jc w:val="both"/>
        <w:rPr>
          <w:rFonts w:ascii="Sylfaen" w:hAnsi="Sylfaen"/>
          <w:b/>
          <w:sz w:val="22"/>
          <w:szCs w:val="22"/>
          <w:lang w:val="ka-GE"/>
        </w:rPr>
      </w:pPr>
      <w:r w:rsidRPr="00CB2121">
        <w:rPr>
          <w:rFonts w:ascii="Sylfaen" w:hAnsi="Sylfaen"/>
          <w:b/>
          <w:sz w:val="22"/>
          <w:szCs w:val="22"/>
          <w:lang w:val="ka-GE"/>
        </w:rPr>
        <w:t xml:space="preserve">„შუალედური მოვლა“  - მოიცავს შემდეგ მდგომარეობებს:  </w:t>
      </w:r>
    </w:p>
    <w:p w:rsid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ნაწილობრივი</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პარენტერალური</w:t>
      </w:r>
      <w:proofErr w:type="spellEnd"/>
      <w:r w:rsidRPr="00CB2121">
        <w:rPr>
          <w:rFonts w:ascii="Sylfaen" w:hAnsi="Sylfaen"/>
          <w:sz w:val="22"/>
          <w:szCs w:val="22"/>
        </w:rPr>
        <w:t xml:space="preserve"> </w:t>
      </w:r>
      <w:commentRangeStart w:id="11"/>
      <w:proofErr w:type="spellStart"/>
      <w:r w:rsidRPr="00CB2121">
        <w:rPr>
          <w:rFonts w:ascii="Sylfaen" w:hAnsi="Sylfaen" w:cs="Sylfaen"/>
          <w:sz w:val="22"/>
          <w:szCs w:val="22"/>
        </w:rPr>
        <w:t>კვება</w:t>
      </w:r>
      <w:commentRangeEnd w:id="11"/>
      <w:proofErr w:type="spellEnd"/>
      <w:r w:rsidRPr="00CB2121">
        <w:rPr>
          <w:rStyle w:val="CommentReference"/>
          <w:rFonts w:ascii="Sylfaen" w:hAnsi="Sylfaen" w:cstheme="minorBidi"/>
          <w:sz w:val="22"/>
          <w:szCs w:val="22"/>
        </w:rPr>
        <w:commentReference w:id="11"/>
      </w:r>
      <w:r w:rsidRPr="00CB2121">
        <w:rPr>
          <w:rFonts w:ascii="Sylfaen" w:hAnsi="Sylfaen"/>
          <w:sz w:val="22"/>
          <w:szCs w:val="22"/>
        </w:rPr>
        <w:t xml:space="preserve">; </w:t>
      </w:r>
    </w:p>
    <w:p w:rsidR="001D51F0" w:rsidRPr="00CB2121" w:rsidRDefault="001D51F0" w:rsidP="00CB2121">
      <w:pPr>
        <w:pStyle w:val="FootnoteText"/>
        <w:jc w:val="both"/>
        <w:rPr>
          <w:rFonts w:ascii="Sylfaen" w:hAnsi="Sylfaen"/>
          <w:sz w:val="22"/>
          <w:szCs w:val="22"/>
        </w:rPr>
      </w:pPr>
    </w:p>
    <w:p w:rsidR="00CB2121" w:rsidRPr="00CB2121" w:rsidRDefault="00CB2121" w:rsidP="00CB2121">
      <w:pPr>
        <w:pStyle w:val="FootnoteText"/>
        <w:jc w:val="both"/>
        <w:rPr>
          <w:rFonts w:ascii="Sylfaen" w:hAnsi="Sylfaen"/>
          <w:sz w:val="22"/>
          <w:szCs w:val="22"/>
        </w:rPr>
      </w:pPr>
      <w:r w:rsidRPr="00CB2121">
        <w:rPr>
          <w:rFonts w:ascii="Sylfaen" w:hAnsi="Sylfaen"/>
          <w:sz w:val="22"/>
          <w:szCs w:val="22"/>
        </w:rPr>
        <w:t xml:space="preserve">48 </w:t>
      </w:r>
      <w:proofErr w:type="spellStart"/>
      <w:r w:rsidRPr="00CB2121">
        <w:rPr>
          <w:rFonts w:ascii="Sylfaen" w:hAnsi="Sylfaen" w:cs="Sylfaen"/>
          <w:sz w:val="22"/>
          <w:szCs w:val="22"/>
        </w:rPr>
        <w:t>სთ</w:t>
      </w:r>
      <w:proofErr w:type="spellEnd"/>
      <w:r w:rsidRPr="00CB2121">
        <w:rPr>
          <w:rFonts w:ascii="Sylfaen" w:hAnsi="Sylfaen"/>
          <w:sz w:val="22"/>
          <w:szCs w:val="22"/>
        </w:rPr>
        <w:t xml:space="preserve"> </w:t>
      </w:r>
      <w:proofErr w:type="spellStart"/>
      <w:r w:rsidRPr="00CB2121">
        <w:rPr>
          <w:rFonts w:ascii="Sylfaen" w:hAnsi="Sylfaen" w:cs="Sylfaen"/>
          <w:sz w:val="22"/>
          <w:szCs w:val="22"/>
        </w:rPr>
        <w:t>პოსტოპერაციული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პერიოდი</w:t>
      </w:r>
      <w:proofErr w:type="spellEnd"/>
      <w:r w:rsidRPr="00CB2121">
        <w:rPr>
          <w:rFonts w:ascii="Sylfaen" w:hAnsi="Sylfaen"/>
          <w:sz w:val="22"/>
          <w:szCs w:val="22"/>
        </w:rPr>
        <w:t xml:space="preserve">; </w:t>
      </w:r>
    </w:p>
    <w:p w:rsid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თანდაყოლილი</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ანომალიები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რომლებიც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საჭიროებს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მეთვალყურეობას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სიცოცხლის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პირველი</w:t>
      </w:r>
      <w:proofErr w:type="spellEnd"/>
      <w:r w:rsidRPr="00CB2121">
        <w:rPr>
          <w:rFonts w:ascii="Sylfaen" w:hAnsi="Sylfaen"/>
          <w:sz w:val="22"/>
          <w:szCs w:val="22"/>
        </w:rPr>
        <w:t xml:space="preserve"> 72 </w:t>
      </w:r>
      <w:proofErr w:type="spellStart"/>
      <w:r w:rsidRPr="00CB2121">
        <w:rPr>
          <w:rFonts w:ascii="Sylfaen" w:hAnsi="Sylfaen" w:cs="Sylfaen"/>
          <w:sz w:val="22"/>
          <w:szCs w:val="22"/>
        </w:rPr>
        <w:t>სთ</w:t>
      </w:r>
      <w:r w:rsidRPr="00CB2121">
        <w:rPr>
          <w:rFonts w:ascii="Sylfaen" w:hAnsi="Sylfaen"/>
          <w:sz w:val="22"/>
          <w:szCs w:val="22"/>
        </w:rPr>
        <w:t>-</w:t>
      </w:r>
      <w:r w:rsidRPr="00CB2121">
        <w:rPr>
          <w:rFonts w:ascii="Sylfaen" w:hAnsi="Sylfaen" w:cs="Sylfaen"/>
          <w:sz w:val="22"/>
          <w:szCs w:val="22"/>
        </w:rPr>
        <w:t>ის</w:t>
      </w:r>
      <w:proofErr w:type="spellEnd"/>
      <w:r w:rsidRPr="00CB2121">
        <w:rPr>
          <w:rFonts w:ascii="Sylfaen" w:hAnsi="Sylfaen"/>
          <w:sz w:val="22"/>
          <w:szCs w:val="22"/>
        </w:rPr>
        <w:t xml:space="preserve"> </w:t>
      </w:r>
      <w:commentRangeStart w:id="12"/>
      <w:proofErr w:type="spellStart"/>
      <w:r w:rsidRPr="00CB2121">
        <w:rPr>
          <w:rFonts w:ascii="Sylfaen" w:hAnsi="Sylfaen" w:cs="Sylfaen"/>
          <w:sz w:val="22"/>
          <w:szCs w:val="22"/>
        </w:rPr>
        <w:t>განმავლობაში</w:t>
      </w:r>
      <w:commentRangeEnd w:id="12"/>
      <w:proofErr w:type="spellEnd"/>
      <w:r w:rsidRPr="00CB2121">
        <w:rPr>
          <w:rStyle w:val="CommentReference"/>
          <w:rFonts w:ascii="Sylfaen" w:hAnsi="Sylfaen" w:cstheme="minorBidi"/>
          <w:sz w:val="22"/>
          <w:szCs w:val="22"/>
        </w:rPr>
        <w:commentReference w:id="12"/>
      </w:r>
      <w:r w:rsidRPr="00CB2121">
        <w:rPr>
          <w:rFonts w:ascii="Sylfaen" w:hAnsi="Sylfaen"/>
          <w:sz w:val="22"/>
          <w:szCs w:val="22"/>
        </w:rPr>
        <w:t xml:space="preserve">; </w:t>
      </w:r>
    </w:p>
    <w:p w:rsidR="001D51F0" w:rsidRPr="00CB2121" w:rsidRDefault="001D51F0" w:rsidP="00CB2121">
      <w:pPr>
        <w:pStyle w:val="FootnoteText"/>
        <w:jc w:val="both"/>
        <w:rPr>
          <w:rFonts w:ascii="Sylfaen" w:hAnsi="Sylfaen"/>
          <w:sz w:val="22"/>
          <w:szCs w:val="22"/>
        </w:rPr>
      </w:pPr>
    </w:p>
    <w:p w:rsidR="00CB2121" w:rsidRPr="00CB2121" w:rsidRDefault="00CB2121" w:rsidP="00CB2121">
      <w:pPr>
        <w:pStyle w:val="FootnoteText"/>
        <w:jc w:val="both"/>
        <w:rPr>
          <w:rFonts w:ascii="Sylfaen" w:hAnsi="Sylfaen"/>
          <w:sz w:val="22"/>
          <w:szCs w:val="22"/>
        </w:rPr>
      </w:pPr>
      <w:r w:rsidRPr="00CB2121">
        <w:rPr>
          <w:rFonts w:ascii="Sylfaen" w:hAnsi="Sylfaen"/>
          <w:sz w:val="22"/>
          <w:szCs w:val="22"/>
        </w:rPr>
        <w:t xml:space="preserve">MRI </w:t>
      </w:r>
      <w:proofErr w:type="spellStart"/>
      <w:r w:rsidRPr="00CB2121">
        <w:rPr>
          <w:rFonts w:ascii="Sylfaen" w:hAnsi="Sylfaen" w:cs="Sylfaen"/>
          <w:sz w:val="22"/>
          <w:szCs w:val="22"/>
        </w:rPr>
        <w:t>კვლევიდან</w:t>
      </w:r>
      <w:proofErr w:type="spellEnd"/>
      <w:r w:rsidRPr="00CB2121">
        <w:rPr>
          <w:rFonts w:ascii="Sylfaen" w:hAnsi="Sylfaen"/>
          <w:sz w:val="22"/>
          <w:szCs w:val="22"/>
        </w:rPr>
        <w:t xml:space="preserve"> 24 </w:t>
      </w:r>
      <w:proofErr w:type="spellStart"/>
      <w:r w:rsidRPr="00CB2121">
        <w:rPr>
          <w:rFonts w:ascii="Sylfaen" w:hAnsi="Sylfaen" w:cs="Sylfaen"/>
          <w:sz w:val="22"/>
          <w:szCs w:val="22"/>
        </w:rPr>
        <w:t>სთ</w:t>
      </w:r>
      <w:proofErr w:type="spellEnd"/>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ახალშობილი</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საეჭვო</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სეფსისზე</w:t>
      </w:r>
      <w:proofErr w:type="spellEnd"/>
      <w:r w:rsidRPr="00CB2121">
        <w:rPr>
          <w:rFonts w:ascii="Sylfaen" w:hAnsi="Sylfaen"/>
          <w:sz w:val="22"/>
          <w:szCs w:val="22"/>
        </w:rPr>
        <w:t xml:space="preserve"> </w:t>
      </w:r>
      <w:proofErr w:type="spellStart"/>
      <w:r w:rsidRPr="00CB2121">
        <w:rPr>
          <w:rFonts w:ascii="Sylfaen" w:hAnsi="Sylfaen" w:cs="Sylfaen"/>
          <w:sz w:val="22"/>
          <w:szCs w:val="22"/>
        </w:rPr>
        <w:t>და</w:t>
      </w:r>
      <w:proofErr w:type="spellEnd"/>
      <w:r w:rsidRPr="00CB2121">
        <w:rPr>
          <w:rFonts w:ascii="Sylfaen" w:hAnsi="Sylfaen"/>
          <w:sz w:val="22"/>
          <w:szCs w:val="22"/>
        </w:rPr>
        <w:t xml:space="preserve"> </w:t>
      </w:r>
      <w:proofErr w:type="spellStart"/>
      <w:r w:rsidRPr="00CB2121">
        <w:rPr>
          <w:rFonts w:ascii="Sylfaen" w:hAnsi="Sylfaen" w:cs="Sylfaen"/>
          <w:sz w:val="22"/>
          <w:szCs w:val="22"/>
        </w:rPr>
        <w:t>ბაქტერიული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სეფსისი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მკურნალობის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კურსის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დამთავრებამდე</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მენინგიტი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ოსტეომიელიტი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საშარდე</w:t>
      </w:r>
      <w:proofErr w:type="spellEnd"/>
      <w:r w:rsidRPr="00CB2121">
        <w:rPr>
          <w:rFonts w:ascii="Sylfaen" w:hAnsi="Sylfaen"/>
          <w:sz w:val="22"/>
          <w:szCs w:val="22"/>
        </w:rPr>
        <w:t xml:space="preserve"> </w:t>
      </w:r>
      <w:proofErr w:type="spellStart"/>
      <w:r w:rsidRPr="00CB2121">
        <w:rPr>
          <w:rFonts w:ascii="Sylfaen" w:hAnsi="Sylfaen" w:cs="Sylfaen"/>
          <w:sz w:val="22"/>
          <w:szCs w:val="22"/>
        </w:rPr>
        <w:t>გზების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ინფექცია</w:t>
      </w:r>
      <w:proofErr w:type="spellEnd"/>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ჰიპოგლიკემია</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რომელიც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საჭიროებს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კვლევასა</w:t>
      </w:r>
      <w:proofErr w:type="spellEnd"/>
      <w:r w:rsidRPr="00CB2121">
        <w:rPr>
          <w:rFonts w:ascii="Sylfaen" w:hAnsi="Sylfaen"/>
          <w:sz w:val="22"/>
          <w:szCs w:val="22"/>
        </w:rPr>
        <w:t xml:space="preserve"> </w:t>
      </w:r>
      <w:proofErr w:type="spellStart"/>
      <w:r w:rsidRPr="00CB2121">
        <w:rPr>
          <w:rFonts w:ascii="Sylfaen" w:hAnsi="Sylfaen" w:cs="Sylfaen"/>
          <w:sz w:val="22"/>
          <w:szCs w:val="22"/>
        </w:rPr>
        <w:t>და</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მკურნალობას</w:t>
      </w:r>
      <w:proofErr w:type="spellEnd"/>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ნებისმიერი</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ახალშობილი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რომელიც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საჭიროებს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კვლევასა</w:t>
      </w:r>
      <w:proofErr w:type="spellEnd"/>
      <w:r w:rsidRPr="00CB2121">
        <w:rPr>
          <w:rFonts w:ascii="Sylfaen" w:hAnsi="Sylfaen"/>
          <w:sz w:val="22"/>
          <w:szCs w:val="22"/>
        </w:rPr>
        <w:t xml:space="preserve"> </w:t>
      </w:r>
      <w:proofErr w:type="spellStart"/>
      <w:r w:rsidRPr="00CB2121">
        <w:rPr>
          <w:rFonts w:ascii="Sylfaen" w:hAnsi="Sylfaen" w:cs="Sylfaen"/>
          <w:sz w:val="22"/>
          <w:szCs w:val="22"/>
        </w:rPr>
        <w:t>და</w:t>
      </w:r>
      <w:proofErr w:type="spellEnd"/>
      <w:r w:rsidRPr="00CB2121">
        <w:rPr>
          <w:rFonts w:ascii="Sylfaen" w:hAnsi="Sylfaen"/>
          <w:sz w:val="22"/>
          <w:szCs w:val="22"/>
        </w:rPr>
        <w:t xml:space="preserve"> </w:t>
      </w:r>
      <w:commentRangeStart w:id="13"/>
      <w:commentRangeStart w:id="14"/>
      <w:proofErr w:type="spellStart"/>
      <w:r w:rsidRPr="00CB2121">
        <w:rPr>
          <w:rFonts w:ascii="Sylfaen" w:hAnsi="Sylfaen" w:cs="Sylfaen"/>
          <w:sz w:val="22"/>
          <w:szCs w:val="22"/>
        </w:rPr>
        <w:t>მკურნალობას</w:t>
      </w:r>
      <w:commentRangeEnd w:id="13"/>
      <w:proofErr w:type="spellEnd"/>
      <w:r w:rsidRPr="00CB2121">
        <w:rPr>
          <w:rStyle w:val="CommentReference"/>
          <w:rFonts w:ascii="Sylfaen" w:hAnsi="Sylfaen" w:cstheme="minorBidi"/>
          <w:sz w:val="22"/>
          <w:szCs w:val="22"/>
        </w:rPr>
        <w:commentReference w:id="13"/>
      </w:r>
      <w:commentRangeEnd w:id="14"/>
      <w:r w:rsidRPr="00CB2121">
        <w:rPr>
          <w:rStyle w:val="CommentReference"/>
          <w:rFonts w:ascii="Sylfaen" w:hAnsi="Sylfaen" w:cstheme="minorBidi"/>
          <w:sz w:val="22"/>
          <w:szCs w:val="22"/>
        </w:rPr>
        <w:commentReference w:id="14"/>
      </w:r>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r w:rsidRPr="00CB2121">
        <w:rPr>
          <w:rFonts w:ascii="Sylfaen" w:hAnsi="Sylfaen"/>
          <w:sz w:val="22"/>
          <w:szCs w:val="22"/>
        </w:rPr>
        <w:t xml:space="preserve">1250-1800 </w:t>
      </w:r>
      <w:proofErr w:type="spellStart"/>
      <w:r w:rsidRPr="00CB2121">
        <w:rPr>
          <w:rFonts w:ascii="Sylfaen" w:hAnsi="Sylfaen" w:cs="Sylfaen"/>
          <w:sz w:val="22"/>
          <w:szCs w:val="22"/>
        </w:rPr>
        <w:t>გრ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ახალშობილი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რომელსაც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აქვს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მოვლის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კრიტერიუმი</w:t>
      </w:r>
      <w:proofErr w:type="spellEnd"/>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ახალშობილის</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აბსტინენციის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სინდრომი</w:t>
      </w:r>
      <w:proofErr w:type="spellEnd"/>
      <w:r w:rsidRPr="00CB2121">
        <w:rPr>
          <w:rFonts w:ascii="Sylfaen" w:hAnsi="Sylfaen"/>
          <w:sz w:val="22"/>
          <w:szCs w:val="22"/>
        </w:rPr>
        <w:t xml:space="preserve"> 24 </w:t>
      </w:r>
      <w:proofErr w:type="spellStart"/>
      <w:r w:rsidRPr="00CB2121">
        <w:rPr>
          <w:rFonts w:ascii="Sylfaen" w:hAnsi="Sylfaen" w:cs="Sylfaen"/>
          <w:sz w:val="22"/>
          <w:szCs w:val="22"/>
        </w:rPr>
        <w:t>სთ</w:t>
      </w:r>
      <w:r w:rsidRPr="00CB2121">
        <w:rPr>
          <w:rFonts w:ascii="Sylfaen" w:hAnsi="Sylfaen"/>
          <w:sz w:val="22"/>
          <w:szCs w:val="22"/>
        </w:rPr>
        <w:t>-</w:t>
      </w:r>
      <w:r w:rsidRPr="00CB2121">
        <w:rPr>
          <w:rFonts w:ascii="Sylfaen" w:hAnsi="Sylfaen" w:cs="Sylfaen"/>
          <w:sz w:val="22"/>
          <w:szCs w:val="22"/>
        </w:rPr>
        <w:t>ზე</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მეტი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რომელსაც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აქვს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მოვლის</w:t>
      </w:r>
      <w:proofErr w:type="spellEnd"/>
      <w:r w:rsidRPr="00CB2121">
        <w:rPr>
          <w:rFonts w:ascii="Sylfaen" w:hAnsi="Sylfaen"/>
          <w:sz w:val="22"/>
          <w:szCs w:val="22"/>
        </w:rPr>
        <w:t xml:space="preserve"> </w:t>
      </w:r>
      <w:commentRangeStart w:id="15"/>
      <w:proofErr w:type="spellStart"/>
      <w:r w:rsidRPr="00CB2121">
        <w:rPr>
          <w:rFonts w:ascii="Sylfaen" w:hAnsi="Sylfaen" w:cs="Sylfaen"/>
          <w:sz w:val="22"/>
          <w:szCs w:val="22"/>
        </w:rPr>
        <w:t>კრიტერიუმი</w:t>
      </w:r>
      <w:commentRangeEnd w:id="15"/>
      <w:proofErr w:type="spellEnd"/>
      <w:r w:rsidRPr="00CB2121">
        <w:rPr>
          <w:rStyle w:val="CommentReference"/>
          <w:rFonts w:ascii="Sylfaen" w:hAnsi="Sylfaen" w:cstheme="minorBidi"/>
          <w:sz w:val="22"/>
          <w:szCs w:val="22"/>
        </w:rPr>
        <w:commentReference w:id="15"/>
      </w:r>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ჰიპერბილირუბინემია</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შენაცვლებითი</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რისკით</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სიცოცხლის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პირველ</w:t>
      </w:r>
      <w:proofErr w:type="spellEnd"/>
      <w:r w:rsidRPr="00CB2121">
        <w:rPr>
          <w:rFonts w:ascii="Sylfaen" w:hAnsi="Sylfaen"/>
          <w:sz w:val="22"/>
          <w:szCs w:val="22"/>
        </w:rPr>
        <w:t xml:space="preserve"> 24 </w:t>
      </w:r>
      <w:commentRangeStart w:id="16"/>
      <w:proofErr w:type="spellStart"/>
      <w:r w:rsidRPr="00CB2121">
        <w:rPr>
          <w:rFonts w:ascii="Sylfaen" w:hAnsi="Sylfaen" w:cs="Sylfaen"/>
          <w:sz w:val="22"/>
          <w:szCs w:val="22"/>
        </w:rPr>
        <w:t>საათში</w:t>
      </w:r>
      <w:commentRangeEnd w:id="16"/>
      <w:proofErr w:type="spellEnd"/>
      <w:r w:rsidRPr="00CB2121">
        <w:rPr>
          <w:rStyle w:val="CommentReference"/>
          <w:rFonts w:ascii="Sylfaen" w:hAnsi="Sylfaen" w:cstheme="minorBidi"/>
          <w:sz w:val="22"/>
          <w:szCs w:val="22"/>
        </w:rPr>
        <w:commentReference w:id="16"/>
      </w:r>
      <w:r w:rsidRPr="00CB2121">
        <w:rPr>
          <w:rFonts w:ascii="Sylfaen" w:hAnsi="Sylfaen"/>
          <w:sz w:val="22"/>
          <w:szCs w:val="22"/>
        </w:rPr>
        <w:t xml:space="preserve">; </w:t>
      </w:r>
    </w:p>
    <w:p w:rsidR="00CB2121" w:rsidRPr="00CB2121" w:rsidRDefault="00CB2121" w:rsidP="00CB2121">
      <w:pPr>
        <w:pStyle w:val="FootnoteText"/>
        <w:jc w:val="both"/>
        <w:rPr>
          <w:rFonts w:ascii="Sylfaen" w:hAnsi="Sylfaen"/>
          <w:sz w:val="22"/>
          <w:szCs w:val="22"/>
        </w:rPr>
      </w:pPr>
      <w:proofErr w:type="spellStart"/>
      <w:proofErr w:type="gramStart"/>
      <w:r w:rsidRPr="00CB2121">
        <w:rPr>
          <w:rFonts w:ascii="Sylfaen" w:hAnsi="Sylfaen" w:cs="Sylfaen"/>
          <w:sz w:val="22"/>
          <w:szCs w:val="22"/>
        </w:rPr>
        <w:t>ახალშობილი</w:t>
      </w:r>
      <w:proofErr w:type="spellEnd"/>
      <w:proofErr w:type="gramEnd"/>
      <w:r w:rsidRPr="00CB2121">
        <w:rPr>
          <w:rFonts w:ascii="Sylfaen" w:hAnsi="Sylfaen"/>
          <w:sz w:val="22"/>
          <w:szCs w:val="22"/>
        </w:rPr>
        <w:t xml:space="preserve"> </w:t>
      </w:r>
      <w:proofErr w:type="spellStart"/>
      <w:r w:rsidRPr="00CB2121">
        <w:rPr>
          <w:rFonts w:ascii="Sylfaen" w:hAnsi="Sylfaen" w:cs="Sylfaen"/>
          <w:sz w:val="22"/>
          <w:szCs w:val="22"/>
        </w:rPr>
        <w:t>საეჭვო</w:t>
      </w:r>
      <w:proofErr w:type="spellEnd"/>
      <w:r w:rsidRPr="00CB2121">
        <w:rPr>
          <w:rFonts w:ascii="Sylfaen" w:hAnsi="Sylfaen"/>
          <w:sz w:val="22"/>
          <w:szCs w:val="22"/>
        </w:rPr>
        <w:t xml:space="preserve"> </w:t>
      </w:r>
      <w:proofErr w:type="spellStart"/>
      <w:r w:rsidRPr="00CB2121">
        <w:rPr>
          <w:rFonts w:ascii="Sylfaen" w:hAnsi="Sylfaen" w:cs="Sylfaen"/>
          <w:sz w:val="22"/>
          <w:szCs w:val="22"/>
        </w:rPr>
        <w:t>თანდაყოლილ</w:t>
      </w:r>
      <w:proofErr w:type="spellEnd"/>
      <w:r w:rsidRPr="00CB2121">
        <w:rPr>
          <w:rFonts w:ascii="Sylfaen" w:hAnsi="Sylfaen"/>
          <w:sz w:val="22"/>
          <w:szCs w:val="22"/>
        </w:rPr>
        <w:t xml:space="preserve"> </w:t>
      </w:r>
      <w:proofErr w:type="spellStart"/>
      <w:r w:rsidRPr="00CB2121">
        <w:rPr>
          <w:rFonts w:ascii="Sylfaen" w:hAnsi="Sylfaen" w:cs="Sylfaen"/>
          <w:sz w:val="22"/>
          <w:szCs w:val="22"/>
        </w:rPr>
        <w:t>ან</w:t>
      </w:r>
      <w:proofErr w:type="spellEnd"/>
      <w:r w:rsidRPr="00CB2121">
        <w:rPr>
          <w:rFonts w:ascii="Sylfaen" w:hAnsi="Sylfaen"/>
          <w:sz w:val="22"/>
          <w:szCs w:val="22"/>
        </w:rPr>
        <w:t xml:space="preserve"> </w:t>
      </w:r>
      <w:proofErr w:type="spellStart"/>
      <w:r w:rsidRPr="00CB2121">
        <w:rPr>
          <w:rFonts w:ascii="Sylfaen" w:hAnsi="Sylfaen" w:cs="Sylfaen"/>
          <w:sz w:val="22"/>
          <w:szCs w:val="22"/>
        </w:rPr>
        <w:t>შეძენილ</w:t>
      </w:r>
      <w:proofErr w:type="spellEnd"/>
      <w:r w:rsidRPr="00CB2121">
        <w:rPr>
          <w:rFonts w:ascii="Sylfaen" w:hAnsi="Sylfaen"/>
          <w:sz w:val="22"/>
          <w:szCs w:val="22"/>
        </w:rPr>
        <w:t xml:space="preserve"> </w:t>
      </w:r>
      <w:proofErr w:type="spellStart"/>
      <w:r w:rsidRPr="00CB2121">
        <w:rPr>
          <w:rFonts w:ascii="Sylfaen" w:hAnsi="Sylfaen" w:cs="Sylfaen"/>
          <w:sz w:val="22"/>
          <w:szCs w:val="22"/>
        </w:rPr>
        <w:t>ქირურგიულ</w:t>
      </w:r>
      <w:proofErr w:type="spellEnd"/>
      <w:r w:rsidRPr="00CB2121">
        <w:rPr>
          <w:rFonts w:ascii="Sylfaen" w:hAnsi="Sylfaen"/>
          <w:sz w:val="22"/>
          <w:szCs w:val="22"/>
        </w:rPr>
        <w:t xml:space="preserve"> </w:t>
      </w:r>
      <w:proofErr w:type="spellStart"/>
      <w:r w:rsidRPr="00CB2121">
        <w:rPr>
          <w:rFonts w:ascii="Sylfaen" w:hAnsi="Sylfaen" w:cs="Sylfaen"/>
          <w:sz w:val="22"/>
          <w:szCs w:val="22"/>
        </w:rPr>
        <w:t>პათოლოგიაზე</w:t>
      </w:r>
      <w:proofErr w:type="spellEnd"/>
      <w:r w:rsidRPr="00CB2121">
        <w:rPr>
          <w:rFonts w:ascii="Sylfaen" w:hAnsi="Sylfaen"/>
          <w:sz w:val="22"/>
          <w:szCs w:val="22"/>
        </w:rPr>
        <w:t xml:space="preserve">, </w:t>
      </w:r>
      <w:proofErr w:type="spellStart"/>
      <w:r w:rsidRPr="00CB2121">
        <w:rPr>
          <w:rFonts w:ascii="Sylfaen" w:hAnsi="Sylfaen" w:cs="Sylfaen"/>
          <w:sz w:val="22"/>
          <w:szCs w:val="22"/>
        </w:rPr>
        <w:t>რომელიც</w:t>
      </w:r>
      <w:proofErr w:type="spellEnd"/>
      <w:r w:rsidRPr="00CB2121">
        <w:rPr>
          <w:rFonts w:ascii="Sylfaen" w:hAnsi="Sylfaen"/>
          <w:sz w:val="22"/>
          <w:szCs w:val="22"/>
        </w:rPr>
        <w:t xml:space="preserve"> </w:t>
      </w:r>
      <w:proofErr w:type="spellStart"/>
      <w:r w:rsidRPr="00CB2121">
        <w:rPr>
          <w:rFonts w:ascii="Sylfaen" w:hAnsi="Sylfaen" w:cs="Sylfaen"/>
          <w:sz w:val="22"/>
          <w:szCs w:val="22"/>
        </w:rPr>
        <w:t>საჭიროებს</w:t>
      </w:r>
      <w:proofErr w:type="spellEnd"/>
      <w:r w:rsidRPr="00CB2121">
        <w:rPr>
          <w:rFonts w:ascii="Sylfaen" w:hAnsi="Sylfaen"/>
          <w:sz w:val="22"/>
          <w:szCs w:val="22"/>
        </w:rPr>
        <w:t xml:space="preserve"> </w:t>
      </w:r>
      <w:proofErr w:type="spellStart"/>
      <w:r w:rsidRPr="00CB2121">
        <w:rPr>
          <w:rFonts w:ascii="Sylfaen" w:hAnsi="Sylfaen" w:cs="Sylfaen"/>
          <w:sz w:val="22"/>
          <w:szCs w:val="22"/>
        </w:rPr>
        <w:t>ინტენსიურ</w:t>
      </w:r>
      <w:proofErr w:type="spellEnd"/>
      <w:r w:rsidRPr="00CB2121">
        <w:rPr>
          <w:rFonts w:ascii="Sylfaen" w:hAnsi="Sylfaen"/>
          <w:sz w:val="22"/>
          <w:szCs w:val="22"/>
        </w:rPr>
        <w:t xml:space="preserve"> </w:t>
      </w:r>
      <w:proofErr w:type="spellStart"/>
      <w:r w:rsidRPr="00CB2121">
        <w:rPr>
          <w:rFonts w:ascii="Sylfaen" w:hAnsi="Sylfaen" w:cs="Sylfaen"/>
          <w:sz w:val="22"/>
          <w:szCs w:val="22"/>
        </w:rPr>
        <w:t>კვლევასა</w:t>
      </w:r>
      <w:proofErr w:type="spellEnd"/>
      <w:r w:rsidRPr="00CB2121">
        <w:rPr>
          <w:rFonts w:ascii="Sylfaen" w:hAnsi="Sylfaen"/>
          <w:sz w:val="22"/>
          <w:szCs w:val="22"/>
        </w:rPr>
        <w:t xml:space="preserve"> </w:t>
      </w:r>
      <w:proofErr w:type="spellStart"/>
      <w:r w:rsidRPr="00CB2121">
        <w:rPr>
          <w:rFonts w:ascii="Sylfaen" w:hAnsi="Sylfaen" w:cs="Sylfaen"/>
          <w:sz w:val="22"/>
          <w:szCs w:val="22"/>
        </w:rPr>
        <w:t>და</w:t>
      </w:r>
      <w:proofErr w:type="spellEnd"/>
      <w:r w:rsidRPr="00CB2121">
        <w:rPr>
          <w:rFonts w:ascii="Sylfaen" w:hAnsi="Sylfaen"/>
          <w:sz w:val="22"/>
          <w:szCs w:val="22"/>
        </w:rPr>
        <w:t xml:space="preserve"> </w:t>
      </w:r>
      <w:commentRangeStart w:id="17"/>
      <w:proofErr w:type="spellStart"/>
      <w:r w:rsidRPr="00CB2121">
        <w:rPr>
          <w:rFonts w:ascii="Sylfaen" w:hAnsi="Sylfaen" w:cs="Sylfaen"/>
          <w:sz w:val="22"/>
          <w:szCs w:val="22"/>
        </w:rPr>
        <w:t>მონიტორინგს</w:t>
      </w:r>
      <w:commentRangeEnd w:id="17"/>
      <w:proofErr w:type="spellEnd"/>
      <w:r w:rsidRPr="00CB2121">
        <w:rPr>
          <w:rStyle w:val="CommentReference"/>
          <w:rFonts w:ascii="Sylfaen" w:hAnsi="Sylfaen" w:cstheme="minorBidi"/>
          <w:sz w:val="22"/>
          <w:szCs w:val="22"/>
        </w:rPr>
        <w:commentReference w:id="17"/>
      </w:r>
      <w:r w:rsidRPr="00CB2121">
        <w:rPr>
          <w:rFonts w:ascii="Sylfaen" w:hAnsi="Sylfaen"/>
          <w:sz w:val="22"/>
          <w:szCs w:val="22"/>
        </w:rPr>
        <w:t>.</w:t>
      </w:r>
    </w:p>
    <w:p w:rsidR="00CB2121" w:rsidRPr="00CB2121" w:rsidRDefault="00CB2121" w:rsidP="00CB2121">
      <w:pPr>
        <w:pStyle w:val="FootnoteText"/>
        <w:jc w:val="both"/>
        <w:rPr>
          <w:rFonts w:ascii="Sylfaen" w:hAnsi="Sylfaen"/>
          <w:sz w:val="22"/>
          <w:szCs w:val="22"/>
          <w:lang w:val="ka-GE"/>
        </w:rPr>
      </w:pPr>
    </w:p>
    <w:p w:rsidR="00CB2121" w:rsidRDefault="00CB2121" w:rsidP="00CB2121">
      <w:pPr>
        <w:ind w:firstLine="720"/>
        <w:rPr>
          <w:rFonts w:ascii="Sylfaen" w:hAnsi="Sylfaen"/>
        </w:rPr>
      </w:pPr>
    </w:p>
    <w:p w:rsidR="00CB2121" w:rsidRPr="00CB2121" w:rsidRDefault="00CB2121" w:rsidP="00CB2121">
      <w:pPr>
        <w:rPr>
          <w:rFonts w:ascii="Sylfaen" w:hAnsi="Sylfaen"/>
          <w:b/>
        </w:rPr>
      </w:pPr>
      <w:r w:rsidRPr="00CB2121">
        <w:rPr>
          <w:rFonts w:ascii="Sylfaen" w:hAnsi="Sylfaen"/>
          <w:b/>
        </w:rPr>
        <w:t>„</w:t>
      </w:r>
      <w:proofErr w:type="spellStart"/>
      <w:proofErr w:type="gramStart"/>
      <w:r w:rsidRPr="00CB2121">
        <w:rPr>
          <w:rFonts w:ascii="Sylfaen" w:hAnsi="Sylfaen" w:cs="Sylfaen"/>
          <w:b/>
        </w:rPr>
        <w:t>გახანგრძლივებული</w:t>
      </w:r>
      <w:proofErr w:type="spellEnd"/>
      <w:proofErr w:type="gramEnd"/>
      <w:r w:rsidRPr="00CB2121">
        <w:rPr>
          <w:rFonts w:ascii="Sylfaen" w:hAnsi="Sylfaen"/>
          <w:b/>
        </w:rPr>
        <w:t xml:space="preserve"> </w:t>
      </w:r>
      <w:proofErr w:type="spellStart"/>
      <w:r w:rsidRPr="00CB2121">
        <w:rPr>
          <w:rFonts w:ascii="Sylfaen" w:hAnsi="Sylfaen" w:cs="Sylfaen"/>
          <w:b/>
        </w:rPr>
        <w:t>მოვლა</w:t>
      </w:r>
      <w:proofErr w:type="spellEnd"/>
      <w:r w:rsidRPr="00CB2121">
        <w:rPr>
          <w:rFonts w:ascii="Sylfaen" w:hAnsi="Sylfaen"/>
          <w:b/>
        </w:rPr>
        <w:t xml:space="preserve">“  - </w:t>
      </w:r>
      <w:proofErr w:type="spellStart"/>
      <w:r w:rsidRPr="00CB2121">
        <w:rPr>
          <w:rFonts w:ascii="Sylfaen" w:hAnsi="Sylfaen" w:cs="Sylfaen"/>
          <w:b/>
        </w:rPr>
        <w:t>მოიცავს</w:t>
      </w:r>
      <w:proofErr w:type="spellEnd"/>
      <w:r w:rsidRPr="00CB2121">
        <w:rPr>
          <w:rFonts w:ascii="Sylfaen" w:hAnsi="Sylfaen"/>
          <w:b/>
        </w:rPr>
        <w:t xml:space="preserve"> </w:t>
      </w:r>
      <w:proofErr w:type="spellStart"/>
      <w:r w:rsidRPr="00CB2121">
        <w:rPr>
          <w:rFonts w:ascii="Sylfaen" w:hAnsi="Sylfaen" w:cs="Sylfaen"/>
          <w:b/>
        </w:rPr>
        <w:t>შემდეგ</w:t>
      </w:r>
      <w:proofErr w:type="spellEnd"/>
      <w:r w:rsidRPr="00CB2121">
        <w:rPr>
          <w:rFonts w:ascii="Sylfaen" w:hAnsi="Sylfaen"/>
          <w:b/>
        </w:rPr>
        <w:t xml:space="preserve"> </w:t>
      </w:r>
      <w:proofErr w:type="spellStart"/>
      <w:r w:rsidRPr="00CB2121">
        <w:rPr>
          <w:rFonts w:ascii="Sylfaen" w:hAnsi="Sylfaen" w:cs="Sylfaen"/>
          <w:b/>
        </w:rPr>
        <w:t>მდგომარეობებს</w:t>
      </w:r>
      <w:proofErr w:type="spellEnd"/>
      <w:r w:rsidRPr="00CB2121">
        <w:rPr>
          <w:rFonts w:ascii="Sylfaen" w:hAnsi="Sylfaen"/>
          <w:b/>
        </w:rPr>
        <w:t xml:space="preserve">:  </w:t>
      </w:r>
    </w:p>
    <w:p w:rsidR="00CB2121" w:rsidRPr="00CB2121" w:rsidRDefault="00CB2121" w:rsidP="00CB2121">
      <w:pPr>
        <w:rPr>
          <w:rFonts w:ascii="Sylfaen" w:hAnsi="Sylfaen"/>
        </w:rPr>
      </w:pPr>
      <w:proofErr w:type="spellStart"/>
      <w:proofErr w:type="gramStart"/>
      <w:r w:rsidRPr="00CB2121">
        <w:rPr>
          <w:rFonts w:ascii="Sylfaen" w:hAnsi="Sylfaen" w:cs="Sylfaen"/>
        </w:rPr>
        <w:t>ჰიპერბილირუბინემია</w:t>
      </w:r>
      <w:proofErr w:type="spellEnd"/>
      <w:proofErr w:type="gramEnd"/>
      <w:r w:rsidRPr="00CB2121">
        <w:rPr>
          <w:rFonts w:ascii="Sylfaen" w:hAnsi="Sylfaen"/>
        </w:rPr>
        <w:t xml:space="preserve">, </w:t>
      </w:r>
      <w:proofErr w:type="spellStart"/>
      <w:r w:rsidRPr="00CB2121">
        <w:rPr>
          <w:rFonts w:ascii="Sylfaen" w:hAnsi="Sylfaen" w:cs="Sylfaen"/>
        </w:rPr>
        <w:t>რომელიც</w:t>
      </w:r>
      <w:proofErr w:type="spellEnd"/>
      <w:r w:rsidRPr="00CB2121">
        <w:rPr>
          <w:rFonts w:ascii="Sylfaen" w:hAnsi="Sylfaen"/>
        </w:rPr>
        <w:t xml:space="preserve"> </w:t>
      </w:r>
      <w:proofErr w:type="spellStart"/>
      <w:r w:rsidRPr="00CB2121">
        <w:rPr>
          <w:rFonts w:ascii="Sylfaen" w:hAnsi="Sylfaen" w:cs="Sylfaen"/>
        </w:rPr>
        <w:t>საჭიროებს</w:t>
      </w:r>
      <w:proofErr w:type="spellEnd"/>
      <w:r w:rsidRPr="00CB2121">
        <w:rPr>
          <w:rFonts w:ascii="Sylfaen" w:hAnsi="Sylfaen"/>
        </w:rPr>
        <w:t xml:space="preserve"> </w:t>
      </w:r>
      <w:proofErr w:type="spellStart"/>
      <w:r w:rsidRPr="00CB2121">
        <w:rPr>
          <w:rFonts w:ascii="Sylfaen" w:hAnsi="Sylfaen" w:cs="Sylfaen"/>
        </w:rPr>
        <w:t>ფოტოთერაპიას</w:t>
      </w:r>
      <w:proofErr w:type="spellEnd"/>
      <w:r w:rsidRPr="00CB2121">
        <w:rPr>
          <w:rFonts w:ascii="Sylfaen" w:hAnsi="Sylfaen"/>
        </w:rPr>
        <w:t xml:space="preserve">; </w:t>
      </w:r>
    </w:p>
    <w:p w:rsidR="00CB2121" w:rsidRPr="00CB2121" w:rsidRDefault="00CB2121" w:rsidP="00CB2121">
      <w:pPr>
        <w:rPr>
          <w:rFonts w:ascii="Sylfaen" w:hAnsi="Sylfaen"/>
        </w:rPr>
      </w:pPr>
      <w:proofErr w:type="spellStart"/>
      <w:proofErr w:type="gramStart"/>
      <w:r w:rsidRPr="00CB2121">
        <w:rPr>
          <w:rFonts w:ascii="Sylfaen" w:hAnsi="Sylfaen" w:cs="Sylfaen"/>
          <w:highlight w:val="red"/>
        </w:rPr>
        <w:t>ზონდით</w:t>
      </w:r>
      <w:proofErr w:type="spellEnd"/>
      <w:proofErr w:type="gramEnd"/>
      <w:r w:rsidRPr="00CB2121">
        <w:rPr>
          <w:rFonts w:ascii="Sylfaen" w:hAnsi="Sylfaen"/>
          <w:highlight w:val="red"/>
        </w:rPr>
        <w:t xml:space="preserve"> </w:t>
      </w:r>
      <w:proofErr w:type="spellStart"/>
      <w:r w:rsidRPr="00CB2121">
        <w:rPr>
          <w:rFonts w:ascii="Sylfaen" w:hAnsi="Sylfaen" w:cs="Sylfaen"/>
          <w:highlight w:val="red"/>
        </w:rPr>
        <w:t>კვება</w:t>
      </w:r>
      <w:proofErr w:type="spellEnd"/>
      <w:r w:rsidRPr="00CB2121">
        <w:rPr>
          <w:rFonts w:ascii="Sylfaen" w:hAnsi="Sylfaen"/>
          <w:highlight w:val="red"/>
        </w:rPr>
        <w:t>;</w:t>
      </w:r>
    </w:p>
    <w:p w:rsidR="00CB2121" w:rsidRPr="00CB2121" w:rsidRDefault="00CB2121" w:rsidP="00CB2121">
      <w:pPr>
        <w:rPr>
          <w:rFonts w:ascii="Sylfaen" w:hAnsi="Sylfaen"/>
        </w:rPr>
      </w:pPr>
      <w:proofErr w:type="spellStart"/>
      <w:proofErr w:type="gramStart"/>
      <w:r w:rsidRPr="00CB2121">
        <w:rPr>
          <w:rFonts w:ascii="Sylfaen" w:hAnsi="Sylfaen" w:cs="Sylfaen"/>
        </w:rPr>
        <w:lastRenderedPageBreak/>
        <w:t>ახალშობილთა</w:t>
      </w:r>
      <w:proofErr w:type="spellEnd"/>
      <w:proofErr w:type="gramEnd"/>
      <w:r w:rsidRPr="00CB2121">
        <w:rPr>
          <w:rFonts w:ascii="Sylfaen" w:hAnsi="Sylfaen"/>
        </w:rPr>
        <w:t xml:space="preserve"> </w:t>
      </w:r>
      <w:commentRangeStart w:id="18"/>
      <w:proofErr w:type="spellStart"/>
      <w:r w:rsidRPr="00CB2121">
        <w:rPr>
          <w:rFonts w:ascii="Sylfaen" w:hAnsi="Sylfaen" w:cs="Sylfaen"/>
        </w:rPr>
        <w:t>ჰიპოთერმია</w:t>
      </w:r>
      <w:commentRangeEnd w:id="18"/>
      <w:proofErr w:type="spellEnd"/>
      <w:r>
        <w:rPr>
          <w:rStyle w:val="CommentReference"/>
        </w:rPr>
        <w:commentReference w:id="18"/>
      </w:r>
      <w:r w:rsidRPr="00CB2121">
        <w:rPr>
          <w:rFonts w:ascii="Sylfaen" w:hAnsi="Sylfaen"/>
        </w:rPr>
        <w:t xml:space="preserve">; </w:t>
      </w:r>
    </w:p>
    <w:p w:rsidR="00CB2121" w:rsidRPr="00CB2121" w:rsidRDefault="00CB2121" w:rsidP="00CB2121">
      <w:pPr>
        <w:rPr>
          <w:rFonts w:ascii="Sylfaen" w:hAnsi="Sylfaen"/>
        </w:rPr>
      </w:pPr>
      <w:proofErr w:type="spellStart"/>
      <w:proofErr w:type="gramStart"/>
      <w:r w:rsidRPr="00CB2121">
        <w:rPr>
          <w:rFonts w:ascii="Sylfaen" w:hAnsi="Sylfaen" w:cs="Sylfaen"/>
        </w:rPr>
        <w:t>კვების</w:t>
      </w:r>
      <w:proofErr w:type="spellEnd"/>
      <w:proofErr w:type="gramEnd"/>
      <w:r w:rsidRPr="00CB2121">
        <w:rPr>
          <w:rFonts w:ascii="Sylfaen" w:hAnsi="Sylfaen"/>
        </w:rPr>
        <w:t xml:space="preserve"> </w:t>
      </w:r>
      <w:commentRangeStart w:id="19"/>
      <w:proofErr w:type="spellStart"/>
      <w:r w:rsidRPr="00CB2121">
        <w:rPr>
          <w:rFonts w:ascii="Sylfaen" w:hAnsi="Sylfaen" w:cs="Sylfaen"/>
        </w:rPr>
        <w:t>პრობლემები</w:t>
      </w:r>
      <w:commentRangeEnd w:id="19"/>
      <w:proofErr w:type="spellEnd"/>
      <w:r w:rsidRPr="00CB2121">
        <w:rPr>
          <w:rStyle w:val="CommentReference"/>
          <w:rFonts w:ascii="Sylfaen" w:hAnsi="Sylfaen"/>
          <w:sz w:val="22"/>
          <w:szCs w:val="22"/>
        </w:rPr>
        <w:commentReference w:id="19"/>
      </w:r>
      <w:r w:rsidRPr="00CB2121">
        <w:rPr>
          <w:rFonts w:ascii="Sylfaen" w:hAnsi="Sylfaen"/>
        </w:rPr>
        <w:t xml:space="preserve">; </w:t>
      </w:r>
    </w:p>
    <w:p w:rsidR="00CB2121" w:rsidRPr="00CB2121" w:rsidRDefault="00CB2121" w:rsidP="00CB2121">
      <w:pPr>
        <w:rPr>
          <w:rFonts w:ascii="Sylfaen" w:hAnsi="Sylfaen"/>
        </w:rPr>
      </w:pPr>
      <w:proofErr w:type="spellStart"/>
      <w:proofErr w:type="gramStart"/>
      <w:r w:rsidRPr="00CB2121">
        <w:rPr>
          <w:rFonts w:ascii="Sylfaen" w:hAnsi="Sylfaen" w:cs="Sylfaen"/>
        </w:rPr>
        <w:t>ახალშობილი</w:t>
      </w:r>
      <w:proofErr w:type="spellEnd"/>
      <w:proofErr w:type="gramEnd"/>
      <w:r w:rsidRPr="00CB2121">
        <w:rPr>
          <w:rFonts w:ascii="Sylfaen" w:hAnsi="Sylfaen"/>
        </w:rPr>
        <w:t xml:space="preserve"> </w:t>
      </w:r>
      <w:proofErr w:type="spellStart"/>
      <w:r w:rsidRPr="00CB2121">
        <w:rPr>
          <w:rFonts w:ascii="Sylfaen" w:hAnsi="Sylfaen" w:cs="Sylfaen"/>
        </w:rPr>
        <w:t>მომვლელის</w:t>
      </w:r>
      <w:proofErr w:type="spellEnd"/>
      <w:r w:rsidRPr="00CB2121">
        <w:rPr>
          <w:rFonts w:ascii="Sylfaen" w:hAnsi="Sylfaen"/>
        </w:rPr>
        <w:t xml:space="preserve"> </w:t>
      </w:r>
      <w:proofErr w:type="spellStart"/>
      <w:r w:rsidRPr="00CB2121">
        <w:rPr>
          <w:rFonts w:ascii="Sylfaen" w:hAnsi="Sylfaen" w:cs="Sylfaen"/>
        </w:rPr>
        <w:t>გარეშე</w:t>
      </w:r>
      <w:proofErr w:type="spellEnd"/>
      <w:r w:rsidRPr="00CB2121">
        <w:rPr>
          <w:rFonts w:ascii="Sylfaen" w:hAnsi="Sylfaen"/>
        </w:rPr>
        <w:t xml:space="preserve"> </w:t>
      </w:r>
      <w:commentRangeStart w:id="20"/>
      <w:r w:rsidRPr="00CB2121">
        <w:rPr>
          <w:rFonts w:ascii="Sylfaen" w:hAnsi="Sylfaen"/>
        </w:rPr>
        <w:t>(</w:t>
      </w:r>
      <w:proofErr w:type="spellStart"/>
      <w:r w:rsidRPr="00CB2121">
        <w:rPr>
          <w:rFonts w:ascii="Sylfaen" w:hAnsi="Sylfaen" w:cs="Sylfaen"/>
        </w:rPr>
        <w:t>დედა</w:t>
      </w:r>
      <w:proofErr w:type="spellEnd"/>
      <w:r w:rsidRPr="00CB2121">
        <w:rPr>
          <w:rFonts w:ascii="Sylfaen" w:hAnsi="Sylfaen"/>
        </w:rPr>
        <w:t>/</w:t>
      </w:r>
      <w:proofErr w:type="spellStart"/>
      <w:r w:rsidRPr="00CB2121">
        <w:rPr>
          <w:rFonts w:ascii="Sylfaen" w:hAnsi="Sylfaen" w:cs="Sylfaen"/>
        </w:rPr>
        <w:t>ოჯახი</w:t>
      </w:r>
      <w:commentRangeEnd w:id="20"/>
      <w:proofErr w:type="spellEnd"/>
      <w:r w:rsidRPr="00CB2121">
        <w:rPr>
          <w:rStyle w:val="CommentReference"/>
          <w:rFonts w:ascii="Sylfaen" w:hAnsi="Sylfaen"/>
          <w:sz w:val="22"/>
          <w:szCs w:val="22"/>
        </w:rPr>
        <w:commentReference w:id="20"/>
      </w:r>
      <w:r w:rsidRPr="00CB2121">
        <w:rPr>
          <w:rFonts w:ascii="Sylfaen" w:hAnsi="Sylfaen"/>
        </w:rPr>
        <w:t xml:space="preserve">); </w:t>
      </w:r>
    </w:p>
    <w:p w:rsidR="00CB2121" w:rsidRPr="00CB2121" w:rsidRDefault="00CB2121" w:rsidP="00CB2121">
      <w:pPr>
        <w:rPr>
          <w:rFonts w:ascii="Sylfaen" w:hAnsi="Sylfaen"/>
        </w:rPr>
      </w:pPr>
      <w:proofErr w:type="spellStart"/>
      <w:proofErr w:type="gramStart"/>
      <w:r w:rsidRPr="00CB2121">
        <w:rPr>
          <w:rFonts w:ascii="Sylfaen" w:hAnsi="Sylfaen" w:cs="Sylfaen"/>
        </w:rPr>
        <w:t>არასტაბილური</w:t>
      </w:r>
      <w:proofErr w:type="spellEnd"/>
      <w:proofErr w:type="gramEnd"/>
      <w:r w:rsidRPr="00CB2121">
        <w:rPr>
          <w:rFonts w:ascii="Sylfaen" w:hAnsi="Sylfaen"/>
        </w:rPr>
        <w:t xml:space="preserve"> </w:t>
      </w:r>
      <w:proofErr w:type="spellStart"/>
      <w:r w:rsidRPr="00CB2121">
        <w:rPr>
          <w:rFonts w:ascii="Sylfaen" w:hAnsi="Sylfaen" w:cs="Sylfaen"/>
        </w:rPr>
        <w:t>წონის</w:t>
      </w:r>
      <w:proofErr w:type="spellEnd"/>
      <w:r w:rsidRPr="00CB2121">
        <w:rPr>
          <w:rFonts w:ascii="Sylfaen" w:hAnsi="Sylfaen"/>
        </w:rPr>
        <w:t xml:space="preserve"> </w:t>
      </w:r>
      <w:commentRangeStart w:id="21"/>
      <w:proofErr w:type="spellStart"/>
      <w:r w:rsidRPr="00CB2121">
        <w:rPr>
          <w:rFonts w:ascii="Sylfaen" w:hAnsi="Sylfaen" w:cs="Sylfaen"/>
        </w:rPr>
        <w:t>ნამატი</w:t>
      </w:r>
      <w:commentRangeEnd w:id="21"/>
      <w:proofErr w:type="spellEnd"/>
      <w:r w:rsidRPr="00CB2121">
        <w:rPr>
          <w:rStyle w:val="CommentReference"/>
          <w:rFonts w:ascii="Sylfaen" w:hAnsi="Sylfaen"/>
          <w:sz w:val="22"/>
          <w:szCs w:val="22"/>
        </w:rPr>
        <w:commentReference w:id="21"/>
      </w:r>
      <w:r w:rsidRPr="00CB2121">
        <w:rPr>
          <w:rFonts w:ascii="Sylfaen" w:hAnsi="Sylfaen"/>
        </w:rPr>
        <w:t xml:space="preserve">; </w:t>
      </w:r>
    </w:p>
    <w:p w:rsidR="00CB2121" w:rsidRPr="00CB2121" w:rsidRDefault="00CB2121" w:rsidP="00CB2121">
      <w:pPr>
        <w:rPr>
          <w:rFonts w:ascii="Sylfaen" w:hAnsi="Sylfaen"/>
          <w:lang w:val="ka-GE"/>
        </w:rPr>
      </w:pPr>
      <w:proofErr w:type="spellStart"/>
      <w:proofErr w:type="gramStart"/>
      <w:r w:rsidRPr="00CB2121">
        <w:rPr>
          <w:rFonts w:ascii="Sylfaen" w:hAnsi="Sylfaen" w:cs="Sylfaen"/>
        </w:rPr>
        <w:t>ნეონატალურ</w:t>
      </w:r>
      <w:proofErr w:type="spellEnd"/>
      <w:proofErr w:type="gramEnd"/>
      <w:r w:rsidRPr="00CB2121">
        <w:rPr>
          <w:rFonts w:ascii="Sylfaen" w:hAnsi="Sylfaen"/>
        </w:rPr>
        <w:t xml:space="preserve"> </w:t>
      </w:r>
      <w:proofErr w:type="spellStart"/>
      <w:r w:rsidRPr="00CB2121">
        <w:rPr>
          <w:rFonts w:ascii="Sylfaen" w:hAnsi="Sylfaen" w:cs="Sylfaen"/>
        </w:rPr>
        <w:t>პერიოდში</w:t>
      </w:r>
      <w:proofErr w:type="spellEnd"/>
      <w:r w:rsidRPr="00CB2121">
        <w:rPr>
          <w:rFonts w:ascii="Sylfaen" w:hAnsi="Sylfaen"/>
        </w:rPr>
        <w:t xml:space="preserve"> </w:t>
      </w:r>
      <w:proofErr w:type="spellStart"/>
      <w:r w:rsidRPr="00CB2121">
        <w:rPr>
          <w:rFonts w:ascii="Sylfaen" w:hAnsi="Sylfaen" w:cs="Sylfaen"/>
        </w:rPr>
        <w:t>განვითარებული</w:t>
      </w:r>
      <w:proofErr w:type="spellEnd"/>
      <w:r w:rsidRPr="00CB2121">
        <w:rPr>
          <w:rFonts w:ascii="Sylfaen" w:hAnsi="Sylfaen"/>
        </w:rPr>
        <w:t xml:space="preserve"> </w:t>
      </w:r>
      <w:proofErr w:type="spellStart"/>
      <w:r w:rsidRPr="00CB2121">
        <w:rPr>
          <w:rFonts w:ascii="Sylfaen" w:hAnsi="Sylfaen" w:cs="Sylfaen"/>
        </w:rPr>
        <w:t>დარღვევები</w:t>
      </w:r>
      <w:proofErr w:type="spellEnd"/>
      <w:r w:rsidRPr="00CB2121">
        <w:rPr>
          <w:rFonts w:ascii="Sylfaen" w:hAnsi="Sylfaen"/>
        </w:rPr>
        <w:t xml:space="preserve">, </w:t>
      </w:r>
      <w:proofErr w:type="spellStart"/>
      <w:r w:rsidRPr="00CB2121">
        <w:rPr>
          <w:rFonts w:ascii="Sylfaen" w:hAnsi="Sylfaen" w:cs="Sylfaen"/>
        </w:rPr>
        <w:t>რაც</w:t>
      </w:r>
      <w:proofErr w:type="spellEnd"/>
      <w:r w:rsidRPr="00CB2121">
        <w:rPr>
          <w:rFonts w:ascii="Sylfaen" w:hAnsi="Sylfaen"/>
        </w:rPr>
        <w:t xml:space="preserve"> </w:t>
      </w:r>
      <w:proofErr w:type="spellStart"/>
      <w:r w:rsidRPr="00CB2121">
        <w:rPr>
          <w:rFonts w:ascii="Sylfaen" w:hAnsi="Sylfaen" w:cs="Sylfaen"/>
        </w:rPr>
        <w:t>საჭიროებს</w:t>
      </w:r>
      <w:proofErr w:type="spellEnd"/>
      <w:r w:rsidRPr="00CB2121">
        <w:rPr>
          <w:rFonts w:ascii="Sylfaen" w:hAnsi="Sylfaen"/>
        </w:rPr>
        <w:t xml:space="preserve"> </w:t>
      </w:r>
      <w:proofErr w:type="spellStart"/>
      <w:r w:rsidRPr="00CB2121">
        <w:rPr>
          <w:rFonts w:ascii="Sylfaen" w:hAnsi="Sylfaen" w:cs="Sylfaen"/>
        </w:rPr>
        <w:t>სტაციონარულ</w:t>
      </w:r>
      <w:proofErr w:type="spellEnd"/>
      <w:r w:rsidRPr="00CB2121">
        <w:rPr>
          <w:rFonts w:ascii="Sylfaen" w:hAnsi="Sylfaen"/>
        </w:rPr>
        <w:t xml:space="preserve"> </w:t>
      </w:r>
      <w:commentRangeStart w:id="22"/>
      <w:proofErr w:type="spellStart"/>
      <w:r w:rsidRPr="00CB2121">
        <w:rPr>
          <w:rFonts w:ascii="Sylfaen" w:hAnsi="Sylfaen" w:cs="Sylfaen"/>
        </w:rPr>
        <w:t>მეთვალყურეობას</w:t>
      </w:r>
      <w:commentRangeEnd w:id="22"/>
      <w:proofErr w:type="spellEnd"/>
      <w:r w:rsidRPr="00CB2121">
        <w:rPr>
          <w:rStyle w:val="CommentReference"/>
          <w:rFonts w:ascii="Sylfaen" w:hAnsi="Sylfaen"/>
          <w:sz w:val="22"/>
          <w:szCs w:val="22"/>
        </w:rPr>
        <w:commentReference w:id="22"/>
      </w:r>
    </w:p>
    <w:p w:rsidR="009034A1" w:rsidRDefault="009034A1">
      <w:pPr>
        <w:rPr>
          <w:rFonts w:ascii="Sylfaen" w:hAnsi="Sylfaen"/>
          <w:lang w:val="ka-GE"/>
        </w:rPr>
      </w:pPr>
    </w:p>
    <w:p w:rsidR="00CB2121" w:rsidRDefault="00CB2121">
      <w:pPr>
        <w:rPr>
          <w:rFonts w:ascii="Sylfaen" w:hAnsi="Sylfaen"/>
          <w:lang w:val="ka-GE"/>
        </w:rPr>
      </w:pPr>
    </w:p>
    <w:p w:rsidR="00CB2121" w:rsidRPr="000075CA" w:rsidRDefault="00CB2121" w:rsidP="00CB2121">
      <w:pPr>
        <w:rPr>
          <w:rFonts w:ascii="Sylfaen" w:hAnsi="Sylfaen" w:cs="Times New Roman"/>
          <w:b/>
          <w:sz w:val="20"/>
          <w:szCs w:val="20"/>
        </w:rPr>
      </w:pPr>
      <w:r>
        <w:rPr>
          <w:rFonts w:ascii="Sylfaen" w:hAnsi="Sylfaen" w:cs="Times New Roman"/>
          <w:b/>
          <w:sz w:val="20"/>
          <w:szCs w:val="20"/>
        </w:rPr>
        <w:t xml:space="preserve">A </w:t>
      </w:r>
      <w:r>
        <w:rPr>
          <w:rFonts w:ascii="Sylfaen" w:hAnsi="Sylfaen" w:cs="Times New Roman"/>
          <w:b/>
          <w:sz w:val="20"/>
          <w:szCs w:val="20"/>
          <w:lang w:val="ka-GE"/>
        </w:rPr>
        <w:t>დონე</w:t>
      </w:r>
      <w:r>
        <w:rPr>
          <w:rFonts w:ascii="Sylfaen" w:hAnsi="Sylfaen" w:cs="Times New Roman"/>
          <w:b/>
          <w:sz w:val="20"/>
          <w:szCs w:val="20"/>
        </w:rPr>
        <w:t xml:space="preserve">  </w:t>
      </w:r>
    </w:p>
    <w:p w:rsidR="00CB2121" w:rsidRPr="009A305C" w:rsidRDefault="00CB2121" w:rsidP="00CB2121">
      <w:pPr>
        <w:pStyle w:val="ListParagraph"/>
        <w:numPr>
          <w:ilvl w:val="0"/>
          <w:numId w:val="2"/>
        </w:numPr>
        <w:rPr>
          <w:rFonts w:ascii="Sylfaen" w:hAnsi="Sylfaen"/>
          <w:sz w:val="20"/>
          <w:szCs w:val="20"/>
          <w:lang w:val="ka-GE"/>
        </w:rPr>
      </w:pPr>
      <w:r w:rsidRPr="009A305C">
        <w:rPr>
          <w:rFonts w:ascii="Sylfaen" w:hAnsi="Sylfaen"/>
          <w:sz w:val="20"/>
          <w:szCs w:val="20"/>
          <w:lang w:val="ka-GE"/>
        </w:rPr>
        <w:t>აპგარის შეფასება: 1წთ-ზე &lt;3 ქულა, მე-6წთ-ზე&lt;5 და/ან მე-10 წთ-ზე&lt;7 ქულა</w:t>
      </w:r>
      <w:r>
        <w:rPr>
          <w:rFonts w:ascii="Sylfaen" w:hAnsi="Sylfaen"/>
          <w:sz w:val="20"/>
          <w:szCs w:val="20"/>
          <w:lang w:val="ka-GE"/>
        </w:rPr>
        <w:t>/ ეწ ასფიქსია/</w:t>
      </w:r>
      <w:r w:rsidRPr="009A305C">
        <w:rPr>
          <w:rFonts w:ascii="Sylfaen" w:hAnsi="Sylfaen"/>
          <w:sz w:val="20"/>
          <w:szCs w:val="20"/>
          <w:lang w:val="ka-GE"/>
        </w:rPr>
        <w:t>;</w:t>
      </w:r>
    </w:p>
    <w:p w:rsidR="00CB2121" w:rsidRDefault="00CB2121" w:rsidP="00CB2121">
      <w:pPr>
        <w:pStyle w:val="ListParagraph"/>
        <w:numPr>
          <w:ilvl w:val="0"/>
          <w:numId w:val="2"/>
        </w:numPr>
        <w:jc w:val="both"/>
        <w:rPr>
          <w:rFonts w:ascii="Sylfaen" w:hAnsi="Sylfaen"/>
          <w:sz w:val="20"/>
          <w:szCs w:val="20"/>
          <w:lang w:val="ka-GE"/>
        </w:rPr>
      </w:pPr>
      <w:r w:rsidRPr="004F004A">
        <w:rPr>
          <w:rFonts w:ascii="Sylfaen" w:hAnsi="Sylfaen"/>
          <w:sz w:val="20"/>
          <w:szCs w:val="20"/>
          <w:lang w:val="ka-GE"/>
        </w:rPr>
        <w:t>საეჭვო გულყრები (რომლებიც ვლინდება მხოლოდ ე.ე.გ.-თი)</w:t>
      </w:r>
      <w:r>
        <w:rPr>
          <w:rFonts w:ascii="Sylfaen" w:hAnsi="Sylfaen"/>
          <w:sz w:val="20"/>
          <w:szCs w:val="20"/>
          <w:lang w:val="ka-GE"/>
        </w:rPr>
        <w:t>;</w:t>
      </w:r>
    </w:p>
    <w:p w:rsidR="00CB2121" w:rsidRPr="006821AC"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ახალშობილი, რომელიც საჭიროებს შემდეგი ტიპის ოქსიგენოთრაპიას: ნაზალური კანულა, ნიღაბი, კარავი, ზოგადი წესით /ანუ რდს მსუბუქი ფორმისს/;</w:t>
      </w:r>
    </w:p>
    <w:p w:rsidR="00CB2121"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ჰემატოლოგიური დარღვევები, მათ შორის ჰიპერბილირუბინემია, რომელიც არ საჭიროებს სისსხლის შენაცვლებით ოპერაციას;</w:t>
      </w:r>
    </w:p>
    <w:p w:rsidR="00CB2121"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საეჭვო სეფსისი</w:t>
      </w:r>
    </w:p>
    <w:p w:rsidR="00CB2121" w:rsidRPr="008B2B68" w:rsidRDefault="00CB2121" w:rsidP="00CB2121">
      <w:pPr>
        <w:pStyle w:val="ListParagraph"/>
        <w:numPr>
          <w:ilvl w:val="0"/>
          <w:numId w:val="2"/>
        </w:numPr>
        <w:jc w:val="both"/>
        <w:rPr>
          <w:rFonts w:ascii="Sylfaen" w:hAnsi="Sylfaen"/>
          <w:sz w:val="20"/>
          <w:szCs w:val="20"/>
          <w:lang w:val="ka-GE"/>
        </w:rPr>
      </w:pPr>
      <w:r w:rsidRPr="004F004A">
        <w:rPr>
          <w:rFonts w:ascii="Sylfaen" w:hAnsi="Sylfaen"/>
          <w:sz w:val="20"/>
          <w:szCs w:val="20"/>
          <w:lang w:val="ka-GE"/>
        </w:rPr>
        <w:t>ახ</w:t>
      </w:r>
      <w:r>
        <w:rPr>
          <w:rFonts w:ascii="Sylfaen" w:hAnsi="Sylfaen"/>
          <w:sz w:val="20"/>
          <w:szCs w:val="20"/>
          <w:lang w:val="ka-GE"/>
        </w:rPr>
        <w:t xml:space="preserve">ალშობილის </w:t>
      </w:r>
      <w:r w:rsidRPr="004F004A">
        <w:rPr>
          <w:rFonts w:ascii="Sylfaen" w:hAnsi="Sylfaen"/>
          <w:sz w:val="20"/>
          <w:szCs w:val="20"/>
          <w:lang w:val="ka-GE"/>
        </w:rPr>
        <w:t xml:space="preserve"> აბსტინენციის </w:t>
      </w:r>
      <w:r w:rsidRPr="008B2B68">
        <w:rPr>
          <w:rFonts w:ascii="Sylfaen" w:hAnsi="Sylfaen"/>
          <w:sz w:val="20"/>
          <w:szCs w:val="20"/>
          <w:lang w:val="ka-GE"/>
        </w:rPr>
        <w:t>სინდრომი</w:t>
      </w:r>
    </w:p>
    <w:p w:rsidR="00CB2121" w:rsidRPr="000075CA" w:rsidRDefault="00CB2121" w:rsidP="00CB2121">
      <w:pPr>
        <w:pStyle w:val="ListParagraph"/>
        <w:numPr>
          <w:ilvl w:val="0"/>
          <w:numId w:val="2"/>
        </w:numPr>
        <w:jc w:val="both"/>
        <w:rPr>
          <w:rFonts w:ascii="Sylfaen" w:hAnsi="Sylfaen"/>
          <w:b/>
          <w:sz w:val="20"/>
          <w:szCs w:val="20"/>
          <w:u w:val="single"/>
          <w:lang w:val="ka-GE"/>
        </w:rPr>
      </w:pPr>
      <w:r>
        <w:rPr>
          <w:rFonts w:ascii="Sylfaen" w:hAnsi="Sylfaen"/>
          <w:sz w:val="20"/>
          <w:szCs w:val="20"/>
          <w:lang w:val="ka-GE"/>
        </w:rPr>
        <w:t xml:space="preserve">თანდაყოლილი და/ან შეძენილი ქირურგიული პათოლოგიები (საჭმლის მომნელებელი, შარდ-სასქესო სისტემების, ნეიროქირურგიული, კარდიოქირურგიული და სხვა ქირურგიული პროფილის)  </w:t>
      </w:r>
      <w:r w:rsidRPr="000075CA">
        <w:rPr>
          <w:rFonts w:ascii="Sylfaen" w:hAnsi="Sylfaen"/>
          <w:b/>
          <w:sz w:val="20"/>
          <w:szCs w:val="20"/>
          <w:u w:val="single"/>
          <w:lang w:val="ka-GE"/>
        </w:rPr>
        <w:t>ქირურგიული ინტერვენციის გარეშე</w:t>
      </w:r>
    </w:p>
    <w:p w:rsidR="00CB2121" w:rsidRPr="000075CA" w:rsidRDefault="00CB2121" w:rsidP="00CB2121">
      <w:pPr>
        <w:pStyle w:val="ListParagraph"/>
        <w:numPr>
          <w:ilvl w:val="0"/>
          <w:numId w:val="2"/>
        </w:numPr>
        <w:jc w:val="both"/>
        <w:rPr>
          <w:rFonts w:ascii="Sylfaen" w:hAnsi="Sylfaen"/>
          <w:b/>
          <w:sz w:val="20"/>
          <w:szCs w:val="20"/>
          <w:u w:val="single"/>
          <w:lang w:val="ka-GE"/>
        </w:rPr>
      </w:pPr>
      <w:r>
        <w:rPr>
          <w:rFonts w:ascii="Sylfaen" w:hAnsi="Sylfaen"/>
          <w:sz w:val="20"/>
          <w:szCs w:val="20"/>
          <w:lang w:val="ka-GE"/>
        </w:rPr>
        <w:t xml:space="preserve">ახალშობილი, პოსტოპერაციული პერიოდით ≥48სთ, </w:t>
      </w:r>
      <w:r w:rsidRPr="000075CA">
        <w:rPr>
          <w:rFonts w:ascii="Sylfaen" w:hAnsi="Sylfaen"/>
          <w:b/>
          <w:sz w:val="20"/>
          <w:szCs w:val="20"/>
          <w:u w:val="single"/>
          <w:lang w:val="ka-GE"/>
        </w:rPr>
        <w:t>სტაბილური ვიტალური მაჩვენებლებით, ვენტილაციური მხარდაჭერის გარეშე</w:t>
      </w:r>
    </w:p>
    <w:p w:rsidR="00CB2121"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თანდაყოლილი და/ან შეძენილი ენდოკრინული და/ან მეტაბოლური დარღვევები</w:t>
      </w:r>
    </w:p>
    <w:p w:rsidR="00CB2121" w:rsidRPr="000075CA" w:rsidRDefault="00CB2121" w:rsidP="00CB2121">
      <w:pPr>
        <w:pStyle w:val="ListParagraph"/>
        <w:numPr>
          <w:ilvl w:val="0"/>
          <w:numId w:val="2"/>
        </w:numPr>
        <w:jc w:val="both"/>
        <w:rPr>
          <w:rFonts w:ascii="Sylfaen" w:hAnsi="Sylfaen"/>
          <w:sz w:val="20"/>
          <w:szCs w:val="20"/>
          <w:lang w:val="ka-GE"/>
        </w:rPr>
      </w:pPr>
      <w:r w:rsidRPr="000075CA">
        <w:rPr>
          <w:rFonts w:ascii="Sylfaen" w:hAnsi="Sylfaen"/>
          <w:sz w:val="20"/>
          <w:szCs w:val="20"/>
          <w:lang w:val="ka-GE"/>
        </w:rPr>
        <w:t>უსიმპტომო ჰიპოგლიკემია, რისკ-ჯგუფის ახალშობილები</w:t>
      </w:r>
      <w:r>
        <w:rPr>
          <w:rFonts w:ascii="Sylfaen" w:hAnsi="Sylfaen"/>
          <w:sz w:val="20"/>
          <w:szCs w:val="20"/>
          <w:lang w:val="ka-GE"/>
        </w:rPr>
        <w:t>ს სკრინინგი</w:t>
      </w:r>
      <w:r w:rsidRPr="000075CA">
        <w:rPr>
          <w:rFonts w:ascii="Sylfaen" w:hAnsi="Sylfaen"/>
          <w:sz w:val="20"/>
          <w:szCs w:val="20"/>
          <w:lang w:val="ka-GE"/>
        </w:rPr>
        <w:t xml:space="preserve"> უსიმპტომო ჰიპოგლიკემიაზე (დღენაკლული, გესტაციური ასაკისათვის პატარა </w:t>
      </w:r>
      <w:r w:rsidRPr="000075CA">
        <w:rPr>
          <w:rFonts w:ascii="Sylfaen" w:hAnsi="Sylfaen"/>
          <w:sz w:val="20"/>
          <w:szCs w:val="20"/>
        </w:rPr>
        <w:t xml:space="preserve">SGA, </w:t>
      </w:r>
      <w:r w:rsidRPr="000075CA">
        <w:rPr>
          <w:rFonts w:ascii="Sylfaen" w:hAnsi="Sylfaen"/>
          <w:sz w:val="20"/>
          <w:szCs w:val="20"/>
          <w:lang w:val="ka-GE"/>
        </w:rPr>
        <w:t xml:space="preserve"> გესტაციური ასაკისათვის დიდი </w:t>
      </w:r>
      <w:r w:rsidRPr="000075CA">
        <w:rPr>
          <w:rFonts w:ascii="Sylfaen" w:hAnsi="Sylfaen"/>
          <w:sz w:val="20"/>
          <w:szCs w:val="20"/>
        </w:rPr>
        <w:t>LGA,</w:t>
      </w:r>
      <w:r w:rsidRPr="000075CA">
        <w:rPr>
          <w:rFonts w:ascii="Sylfaen" w:hAnsi="Sylfaen"/>
          <w:sz w:val="20"/>
          <w:szCs w:val="20"/>
          <w:lang w:val="ka-GE"/>
        </w:rPr>
        <w:t>)</w:t>
      </w:r>
    </w:p>
    <w:p w:rsidR="00CB2121"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ახალშობილები გახანგრძლივებული ენტერალური კვებითი დარღევებით (მოკლე ნაწლავის სინდრომი, პოსტოპერაციული სტრიქტურა, ნ.გ ზონდირება, გასტროსტომა, მალაბსორბცია/მალნუტრიციის სინდრომი და სხვა)</w:t>
      </w:r>
    </w:p>
    <w:p w:rsidR="00CB2121"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თანდაყოლილი გენეტიკური/ქრომოსომული პათოლოგიები</w:t>
      </w:r>
    </w:p>
    <w:p w:rsidR="00CB2121" w:rsidRPr="003D53A6" w:rsidRDefault="00CB2121" w:rsidP="00CB2121">
      <w:pPr>
        <w:pStyle w:val="ListParagraph"/>
        <w:numPr>
          <w:ilvl w:val="0"/>
          <w:numId w:val="2"/>
        </w:numPr>
        <w:jc w:val="both"/>
        <w:rPr>
          <w:rFonts w:ascii="Sylfaen" w:hAnsi="Sylfaen"/>
          <w:sz w:val="20"/>
          <w:szCs w:val="20"/>
          <w:lang w:val="ka-GE"/>
        </w:rPr>
      </w:pPr>
      <w:r>
        <w:rPr>
          <w:rFonts w:ascii="Sylfaen" w:hAnsi="Sylfaen"/>
          <w:sz w:val="20"/>
          <w:szCs w:val="20"/>
          <w:lang w:val="ka-GE"/>
        </w:rPr>
        <w:t>ახალშობილი მომვლელის (დედა, ოჯახი ) გარეშე</w:t>
      </w:r>
    </w:p>
    <w:p w:rsidR="00CB2121" w:rsidRPr="003D53A6" w:rsidRDefault="00CB2121" w:rsidP="00CB2121">
      <w:pPr>
        <w:pStyle w:val="ListParagraph"/>
        <w:numPr>
          <w:ilvl w:val="0"/>
          <w:numId w:val="2"/>
        </w:numPr>
        <w:jc w:val="both"/>
        <w:rPr>
          <w:rFonts w:ascii="Sylfaen" w:hAnsi="Sylfaen"/>
          <w:sz w:val="20"/>
          <w:szCs w:val="20"/>
          <w:lang w:val="ka-GE"/>
        </w:rPr>
      </w:pPr>
      <w:r w:rsidRPr="003D53A6">
        <w:rPr>
          <w:rFonts w:ascii="Sylfaen" w:hAnsi="Sylfaen"/>
          <w:sz w:val="20"/>
          <w:szCs w:val="20"/>
          <w:lang w:val="ka-GE"/>
        </w:rPr>
        <w:t xml:space="preserve">სქესობრივი გზით </w:t>
      </w:r>
      <w:r>
        <w:rPr>
          <w:rFonts w:ascii="Sylfaen" w:hAnsi="Sylfaen"/>
          <w:sz w:val="20"/>
          <w:szCs w:val="20"/>
          <w:lang w:val="ka-GE"/>
        </w:rPr>
        <w:t xml:space="preserve"> გადამდები </w:t>
      </w:r>
      <w:r w:rsidRPr="003D53A6">
        <w:rPr>
          <w:rFonts w:ascii="Sylfaen" w:hAnsi="Sylfaen"/>
          <w:sz w:val="20"/>
          <w:szCs w:val="20"/>
          <w:lang w:val="ka-GE"/>
        </w:rPr>
        <w:t>დაავადების (</w:t>
      </w:r>
      <w:r w:rsidRPr="003D53A6">
        <w:rPr>
          <w:rFonts w:ascii="Sylfaen" w:hAnsi="Sylfaen"/>
          <w:sz w:val="20"/>
          <w:szCs w:val="20"/>
        </w:rPr>
        <w:t xml:space="preserve">STD) </w:t>
      </w:r>
      <w:r w:rsidRPr="003D53A6">
        <w:rPr>
          <w:rFonts w:ascii="Sylfaen" w:hAnsi="Sylfaen"/>
          <w:sz w:val="20"/>
          <w:szCs w:val="20"/>
          <w:lang w:val="ka-GE"/>
        </w:rPr>
        <w:t>ინტრანატალურად დაინფიცირებული ბავშვები, რომლებიც საჭიროებენ მკურნალობას.</w:t>
      </w:r>
    </w:p>
    <w:p w:rsidR="00CB2121" w:rsidRPr="003D53A6" w:rsidRDefault="00CB2121" w:rsidP="00CB2121">
      <w:pPr>
        <w:pStyle w:val="ListParagraph"/>
        <w:rPr>
          <w:rFonts w:ascii="Sylfaen" w:hAnsi="Sylfaen"/>
          <w:sz w:val="20"/>
          <w:szCs w:val="20"/>
          <w:lang w:val="ka-GE"/>
        </w:rPr>
      </w:pPr>
    </w:p>
    <w:p w:rsidR="00CB2121" w:rsidRPr="00CB2121" w:rsidRDefault="00CB2121" w:rsidP="00CB2121">
      <w:pPr>
        <w:rPr>
          <w:rFonts w:ascii="Sylfaen" w:hAnsi="Sylfaen"/>
          <w:b/>
          <w:sz w:val="20"/>
          <w:szCs w:val="20"/>
          <w:u w:val="single"/>
          <w:lang w:val="ka-GE"/>
        </w:rPr>
      </w:pPr>
      <w:r w:rsidRPr="004318A7">
        <w:rPr>
          <w:rFonts w:ascii="Sylfaen" w:hAnsi="Sylfaen"/>
          <w:b/>
          <w:sz w:val="20"/>
          <w:szCs w:val="20"/>
          <w:u w:val="single"/>
          <w:lang w:val="ka-GE"/>
        </w:rPr>
        <w:t>B დონე</w:t>
      </w:r>
      <w:r>
        <w:rPr>
          <w:rFonts w:ascii="Sylfaen" w:hAnsi="Sylfaen"/>
          <w:b/>
          <w:sz w:val="20"/>
          <w:szCs w:val="20"/>
          <w:u w:val="single"/>
          <w:lang w:val="ka-GE"/>
        </w:rPr>
        <w:t xml:space="preserve"> (კრიტიკული)</w:t>
      </w:r>
    </w:p>
    <w:p w:rsidR="00CB2121" w:rsidRPr="000075CA" w:rsidRDefault="00CB2121" w:rsidP="00CB2121">
      <w:pPr>
        <w:pStyle w:val="ListParagraph"/>
        <w:numPr>
          <w:ilvl w:val="0"/>
          <w:numId w:val="3"/>
        </w:numPr>
        <w:rPr>
          <w:rFonts w:ascii="Sylfaen" w:hAnsi="Sylfaen"/>
          <w:sz w:val="20"/>
          <w:szCs w:val="20"/>
          <w:lang w:val="ka-GE"/>
        </w:rPr>
      </w:pPr>
      <w:r w:rsidRPr="000075CA">
        <w:rPr>
          <w:rFonts w:ascii="Sylfaen" w:hAnsi="Sylfaen" w:cs="Sylfaen"/>
          <w:sz w:val="20"/>
          <w:szCs w:val="20"/>
          <w:lang w:val="ka-GE"/>
        </w:rPr>
        <w:t>ახალშობილი</w:t>
      </w:r>
      <w:r w:rsidRPr="000075CA">
        <w:rPr>
          <w:rFonts w:ascii="Sylfaen" w:hAnsi="Sylfaen"/>
          <w:sz w:val="20"/>
          <w:szCs w:val="20"/>
          <w:lang w:val="ka-GE"/>
        </w:rPr>
        <w:t>, რომელიც საჭიროებს სხვადასხვა ტიპის (SIMV, CMV, CPAP, NCPAP,</w:t>
      </w:r>
      <w:r w:rsidRPr="00CB2121">
        <w:rPr>
          <w:rFonts w:ascii="Sylfaen" w:hAnsi="Sylfaen"/>
          <w:color w:val="FF0000"/>
          <w:sz w:val="20"/>
          <w:szCs w:val="20"/>
          <w:lang w:val="ka-GE"/>
        </w:rPr>
        <w:t xml:space="preserve"> </w:t>
      </w:r>
      <w:r w:rsidRPr="00CB2121">
        <w:rPr>
          <w:rFonts w:ascii="Sylfaen" w:hAnsi="Sylfaen"/>
          <w:color w:val="000000" w:themeColor="text1"/>
          <w:sz w:val="20"/>
          <w:szCs w:val="20"/>
          <w:lang w:val="ka-GE"/>
        </w:rPr>
        <w:t>HFNC,</w:t>
      </w:r>
      <w:r w:rsidRPr="000075CA">
        <w:rPr>
          <w:rFonts w:ascii="Sylfaen" w:hAnsi="Sylfaen"/>
          <w:sz w:val="20"/>
          <w:szCs w:val="20"/>
          <w:lang w:val="ka-GE"/>
        </w:rPr>
        <w:t xml:space="preserve"> HFO) ვენტილაციურ მხარდაჭერას; </w:t>
      </w:r>
      <w:r>
        <w:rPr>
          <w:rFonts w:ascii="Sylfaen" w:hAnsi="Sylfaen"/>
          <w:sz w:val="20"/>
          <w:szCs w:val="20"/>
          <w:lang w:val="ka-GE"/>
        </w:rPr>
        <w:t xml:space="preserve">რდ მძიმე და საშუალო სიმძიმის </w:t>
      </w:r>
    </w:p>
    <w:p w:rsidR="00CB2121" w:rsidRPr="002C1458" w:rsidRDefault="00CB2121" w:rsidP="00CB2121">
      <w:pPr>
        <w:pStyle w:val="ListParagraph"/>
        <w:numPr>
          <w:ilvl w:val="0"/>
          <w:numId w:val="1"/>
        </w:numPr>
        <w:jc w:val="both"/>
        <w:rPr>
          <w:rFonts w:ascii="Sylfaen" w:hAnsi="Sylfaen"/>
          <w:sz w:val="20"/>
          <w:szCs w:val="20"/>
          <w:lang w:val="ka-GE"/>
        </w:rPr>
      </w:pPr>
      <w:r w:rsidRPr="0048093E">
        <w:rPr>
          <w:rFonts w:ascii="Sylfaen" w:hAnsi="Sylfaen"/>
          <w:sz w:val="20"/>
          <w:szCs w:val="20"/>
          <w:lang w:val="ka-GE"/>
        </w:rPr>
        <w:t>სისხლის სრული</w:t>
      </w:r>
      <w:r w:rsidRPr="004F004A">
        <w:rPr>
          <w:rFonts w:ascii="Sylfaen" w:hAnsi="Sylfaen"/>
          <w:sz w:val="20"/>
          <w:szCs w:val="20"/>
          <w:lang w:val="ka-GE"/>
        </w:rPr>
        <w:t xml:space="preserve"> ან ნაწილობრივი შენაცვლებითი ტრანსფუზია</w:t>
      </w:r>
      <w:r>
        <w:rPr>
          <w:rFonts w:ascii="Sylfaen" w:hAnsi="Sylfaen"/>
          <w:sz w:val="20"/>
          <w:szCs w:val="20"/>
          <w:lang w:val="ka-GE"/>
        </w:rPr>
        <w:t>;</w:t>
      </w:r>
    </w:p>
    <w:p w:rsidR="00CB2121" w:rsidRDefault="00CB2121" w:rsidP="00CB2121">
      <w:pPr>
        <w:pStyle w:val="ListParagraph"/>
        <w:numPr>
          <w:ilvl w:val="0"/>
          <w:numId w:val="1"/>
        </w:numPr>
        <w:jc w:val="both"/>
        <w:rPr>
          <w:rFonts w:ascii="Sylfaen" w:hAnsi="Sylfaen"/>
          <w:sz w:val="20"/>
          <w:szCs w:val="20"/>
          <w:lang w:val="ka-GE"/>
        </w:rPr>
      </w:pPr>
      <w:r>
        <w:rPr>
          <w:rFonts w:ascii="Sylfaen" w:hAnsi="Sylfaen"/>
          <w:sz w:val="20"/>
          <w:szCs w:val="20"/>
          <w:lang w:val="ka-GE"/>
        </w:rPr>
        <w:t>ახალშობილი გართულებული ბაქტერიული სეფსისით</w:t>
      </w:r>
    </w:p>
    <w:p w:rsidR="00CB2121" w:rsidRDefault="00CB2121" w:rsidP="00CB2121">
      <w:pPr>
        <w:pStyle w:val="ListParagraph"/>
        <w:numPr>
          <w:ilvl w:val="0"/>
          <w:numId w:val="1"/>
        </w:numPr>
        <w:jc w:val="both"/>
        <w:rPr>
          <w:rFonts w:ascii="Sylfaen" w:hAnsi="Sylfaen"/>
          <w:sz w:val="20"/>
          <w:szCs w:val="20"/>
          <w:lang w:val="ka-GE"/>
        </w:rPr>
      </w:pPr>
      <w:r>
        <w:rPr>
          <w:rFonts w:ascii="Sylfaen" w:hAnsi="Sylfaen"/>
          <w:sz w:val="20"/>
          <w:szCs w:val="20"/>
          <w:lang w:val="ka-GE"/>
        </w:rPr>
        <w:lastRenderedPageBreak/>
        <w:t>შოკი (ჰიპოვოლემიური, კარდიოგენური, დისტრიბუციული, ობსტრუქციული);</w:t>
      </w:r>
    </w:p>
    <w:p w:rsidR="00CB2121" w:rsidRPr="00CB2121" w:rsidRDefault="00CB2121" w:rsidP="00CB2121">
      <w:pPr>
        <w:pStyle w:val="ListParagraph"/>
        <w:numPr>
          <w:ilvl w:val="0"/>
          <w:numId w:val="1"/>
        </w:numPr>
        <w:jc w:val="both"/>
        <w:rPr>
          <w:rFonts w:ascii="Sylfaen" w:hAnsi="Sylfaen"/>
          <w:color w:val="FF0000"/>
          <w:sz w:val="20"/>
          <w:szCs w:val="20"/>
          <w:lang w:val="ka-GE"/>
        </w:rPr>
      </w:pPr>
      <w:r w:rsidRPr="00CB2121">
        <w:rPr>
          <w:rFonts w:ascii="Sylfaen" w:hAnsi="Sylfaen"/>
          <w:color w:val="FF0000"/>
          <w:sz w:val="20"/>
          <w:szCs w:val="20"/>
          <w:lang w:val="ka-GE"/>
        </w:rPr>
        <w:t>თანდაყოლილი და/ან შეძენილი ქირურგიული პათოლოგიები (საჭმლის მომნელებელი, შარდ-სასქესო, სასუნთქი სისტემის, ნეიროქირურგიული, კარდიოქირურგიული და სხვა ქირურგიული პროფილის), რომელთაც ჩაუტარდათ  ქირურგიულ ინტერვენცია, ქირურგიული ინტერვენციიდან პირველი 48სთ-ის განმავლობაში</w:t>
      </w:r>
    </w:p>
    <w:p w:rsidR="00CB2121" w:rsidRPr="003D53A6" w:rsidRDefault="00CB2121" w:rsidP="00CB2121">
      <w:pPr>
        <w:pStyle w:val="ListParagraph"/>
        <w:numPr>
          <w:ilvl w:val="0"/>
          <w:numId w:val="1"/>
        </w:numPr>
        <w:jc w:val="both"/>
        <w:rPr>
          <w:rFonts w:ascii="Sylfaen" w:hAnsi="Sylfaen"/>
          <w:sz w:val="20"/>
          <w:szCs w:val="20"/>
          <w:lang w:val="ka-GE"/>
        </w:rPr>
      </w:pPr>
      <w:r>
        <w:rPr>
          <w:rFonts w:ascii="Sylfaen" w:hAnsi="Sylfaen"/>
          <w:sz w:val="20"/>
          <w:szCs w:val="20"/>
          <w:lang w:val="ka-GE"/>
        </w:rPr>
        <w:t xml:space="preserve"> ახალშობილი კრუნჩხვითი სტატუსით (სერიული გულყრები), რომელიც არ დაექვემდებარა სტანდარტულ მკურნალობას</w:t>
      </w:r>
    </w:p>
    <w:p w:rsidR="00CB2121" w:rsidRPr="00CB2121" w:rsidRDefault="00CB2121">
      <w:pPr>
        <w:rPr>
          <w:rFonts w:ascii="Sylfaen" w:hAnsi="Sylfaen"/>
          <w:lang w:val="ka-GE"/>
        </w:rPr>
      </w:pPr>
    </w:p>
    <w:sectPr w:rsidR="00CB2121" w:rsidRPr="00CB2121" w:rsidSect="00CB2121">
      <w:pgSz w:w="12240" w:h="15840"/>
      <w:pgMar w:top="810" w:right="1440" w:bottom="81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a maghlakelidze" w:date="2016-12-09T14:31:00Z" w:initials="mm">
    <w:p w:rsidR="00CB2121" w:rsidRPr="0056792C" w:rsidRDefault="00CB2121" w:rsidP="00CB2121">
      <w:pPr>
        <w:pStyle w:val="CommentText"/>
        <w:rPr>
          <w:rFonts w:ascii="Menlo Regular" w:hAnsi="Menlo Regular" w:cs="Menlo Regular"/>
        </w:rPr>
      </w:pPr>
      <w:r>
        <w:rPr>
          <w:rStyle w:val="CommentReference"/>
        </w:rPr>
        <w:annotationRef/>
      </w:r>
      <w:r>
        <w:rPr>
          <w:rFonts w:ascii="Sylfaen" w:hAnsi="Sylfaen" w:cs="Menlo Regular"/>
          <w:lang w:val="ka-GE"/>
        </w:rPr>
        <w:t xml:space="preserve">უმჯობესია ითქვას, მაგალითად, ამ გესტაციისა და წონის ახალშობილი პირველი 14 ან 21 დღე. </w:t>
      </w:r>
      <w:r>
        <w:rPr>
          <w:rStyle w:val="CommentReference"/>
        </w:rPr>
        <w:annotationRef/>
      </w:r>
    </w:p>
  </w:comment>
  <w:comment w:id="1" w:author="maia maghlakelidze" w:date="2016-12-09T14:31:00Z" w:initials="mm">
    <w:p w:rsidR="00CB2121" w:rsidRPr="0056792C" w:rsidRDefault="00CB2121" w:rsidP="00CB2121">
      <w:pPr>
        <w:pStyle w:val="CommentText"/>
        <w:rPr>
          <w:sz w:val="16"/>
          <w:szCs w:val="16"/>
        </w:rPr>
      </w:pPr>
      <w:r>
        <w:rPr>
          <w:rStyle w:val="CommentReference"/>
        </w:rPr>
        <w:annotationRef/>
      </w:r>
      <w:r>
        <w:rPr>
          <w:rFonts w:ascii="Sylfaen" w:hAnsi="Sylfaen" w:cs="Menlo Regular"/>
          <w:sz w:val="16"/>
          <w:szCs w:val="16"/>
          <w:lang w:val="ka-GE"/>
        </w:rPr>
        <w:t>აქ</w:t>
      </w:r>
      <w:r w:rsidRPr="0056792C">
        <w:rPr>
          <w:rFonts w:ascii="Menlo Regular" w:hAnsi="Menlo Regular" w:cs="Menlo Regular"/>
          <w:sz w:val="16"/>
          <w:szCs w:val="16"/>
        </w:rPr>
        <w:t xml:space="preserve"> </w:t>
      </w:r>
      <w:r w:rsidRPr="0056792C">
        <w:rPr>
          <w:rFonts w:ascii="Sylfaen" w:hAnsi="Sylfaen" w:cs="Menlo Regular"/>
          <w:sz w:val="16"/>
          <w:szCs w:val="16"/>
          <w:lang w:val="ka-GE"/>
        </w:rPr>
        <w:t xml:space="preserve">უმჯობესია </w:t>
      </w:r>
      <w:r>
        <w:rPr>
          <w:rFonts w:ascii="Sylfaen" w:hAnsi="Sylfaen" w:cs="Menlo Regular"/>
          <w:sz w:val="16"/>
          <w:szCs w:val="16"/>
          <w:lang w:val="ka-GE"/>
        </w:rPr>
        <w:t xml:space="preserve">დაიწეროს რდს საშუალო და მძიმე ფორმის, ეს არის კლინიკური მდგომარეობა, რაც დადასტურებული უნდა იყოს ლაბორატორიული და რენტგენოლოგიური კვლევით, თორემ შეიძლება რომ დაიწეროს ნ/კ და ვერ დავადასტურებთ, რომ არ არის სწორი. </w:t>
      </w:r>
    </w:p>
  </w:comment>
  <w:comment w:id="2" w:author="maia maghlakelidze" w:date="2016-12-09T14:31:00Z" w:initials="mm">
    <w:p w:rsidR="00CB2121" w:rsidRPr="00325F80" w:rsidRDefault="00CB2121" w:rsidP="00CB2121">
      <w:pPr>
        <w:pStyle w:val="CommentText"/>
        <w:rPr>
          <w:rFonts w:ascii="Sylfaen" w:hAnsi="Sylfaen" w:cs="Menlo Regular"/>
          <w:lang w:val="ka-GE"/>
        </w:rPr>
      </w:pPr>
      <w:r>
        <w:rPr>
          <w:rStyle w:val="CommentReference"/>
        </w:rPr>
        <w:annotationRef/>
      </w:r>
      <w:r>
        <w:rPr>
          <w:rFonts w:ascii="Sylfaen" w:hAnsi="Sylfaen" w:cs="Menlo Regular"/>
          <w:lang w:val="ka-GE"/>
        </w:rPr>
        <w:t xml:space="preserve">მიღებულია, რომ ოპერაციის პერიოდსა და შემდგომი 48 საათი. თუმცა აღსანიშნავია, რომ მიმწოდებლებს ნეონატალური ასაკისთვის განსხვავებული ტარიფები აქვთ ატვირთული ამა თუ იმ ოპერაციაზე (საკმაოდ მაღალი) და თუ მივუთითებთ ოპერაციის შემდგომ 48 საათს, კიდევ უფრო გაზრდიან სახელმწიფოს მიერ ასანაზღაურებელ თანხას. </w:t>
      </w:r>
    </w:p>
  </w:comment>
  <w:comment w:id="3" w:author="maia maghlakelidze" w:date="2018-09-04T12:41:00Z" w:initials="mm">
    <w:p w:rsidR="00CB2121" w:rsidRPr="0056792C" w:rsidRDefault="00CB2121" w:rsidP="00CB2121">
      <w:pPr>
        <w:pStyle w:val="CommentText"/>
        <w:rPr>
          <w:rFonts w:ascii="Sylfaen" w:hAnsi="Sylfaen"/>
          <w:lang w:val="ka-GE"/>
        </w:rPr>
      </w:pPr>
      <w:r>
        <w:rPr>
          <w:rStyle w:val="CommentReference"/>
        </w:rPr>
        <w:annotationRef/>
      </w:r>
      <w:r>
        <w:rPr>
          <w:rFonts w:ascii="Sylfaen" w:hAnsi="Sylfaen"/>
          <w:lang w:val="ka-GE"/>
        </w:rPr>
        <w:t xml:space="preserve">ახალშობილები აღნიშნულ ინფუზიას საჭიროებენ შოკის დროს. უნდა იყოს შოკი, დადასტურებული </w:t>
      </w:r>
      <w:r w:rsidR="001D51F0">
        <w:rPr>
          <w:rFonts w:ascii="Sylfaen" w:hAnsi="Sylfaen"/>
          <w:lang w:val="ka-GE"/>
        </w:rPr>
        <w:t>ლ</w:t>
      </w:r>
      <w:r>
        <w:rPr>
          <w:rFonts w:ascii="Sylfaen" w:hAnsi="Sylfaen"/>
          <w:lang w:val="ka-GE"/>
        </w:rPr>
        <w:t>აბორატორიულად და ა. შ.</w:t>
      </w:r>
    </w:p>
  </w:comment>
  <w:comment w:id="4" w:author="maia maghlakelidze" w:date="2016-12-09T14:31:00Z" w:initials="mm">
    <w:p w:rsidR="00CB2121" w:rsidRPr="000D6BFE" w:rsidRDefault="00CB2121" w:rsidP="00CB2121">
      <w:pPr>
        <w:pStyle w:val="CommentText"/>
        <w:rPr>
          <w:rFonts w:ascii="Sylfaen" w:hAnsi="Sylfaen"/>
          <w:lang w:val="ka-GE"/>
        </w:rPr>
      </w:pPr>
      <w:r>
        <w:rPr>
          <w:rStyle w:val="CommentReference"/>
        </w:rPr>
        <w:annotationRef/>
      </w:r>
      <w:r>
        <w:rPr>
          <w:rFonts w:ascii="Sylfaen" w:hAnsi="Sylfaen"/>
          <w:lang w:val="ka-GE"/>
        </w:rPr>
        <w:t xml:space="preserve">დს შედეგია ან გთმ, ან რდს ან ანოქსიური დაზიანებაა. უნდა მიეთითოს რისი შედეგია, თორემ დაიწერება </w:t>
      </w:r>
      <w:bookmarkStart w:id="5" w:name="_GoBack"/>
      <w:bookmarkEnd w:id="5"/>
      <w:r>
        <w:rPr>
          <w:rFonts w:ascii="Sylfaen" w:hAnsi="Sylfaen"/>
          <w:lang w:val="ka-GE"/>
        </w:rPr>
        <w:t xml:space="preserve">ბრადიკარდია და არაკონტროლირებადი იქნება. </w:t>
      </w:r>
    </w:p>
  </w:comment>
  <w:comment w:id="6" w:author="maia maghlakelidze" w:date="2016-12-09T14:31:00Z" w:initials="mm">
    <w:p w:rsidR="00CB2121" w:rsidRPr="000D6BFE" w:rsidRDefault="00CB2121" w:rsidP="00CB2121">
      <w:pPr>
        <w:pStyle w:val="CommentText"/>
        <w:rPr>
          <w:rFonts w:ascii="Sylfaen" w:hAnsi="Sylfaen"/>
          <w:lang w:val="ka-GE"/>
        </w:rPr>
      </w:pPr>
      <w:r>
        <w:rPr>
          <w:rStyle w:val="CommentReference"/>
        </w:rPr>
        <w:annotationRef/>
      </w:r>
      <w:r>
        <w:rPr>
          <w:rFonts w:ascii="Sylfaen" w:hAnsi="Sylfaen"/>
          <w:lang w:val="ka-GE"/>
        </w:rPr>
        <w:t>ეს განსაკუთრებული რისკის შემცველია არამძიმე მდგომარეობების „დასამძიმებლად“. მაგ., თანდაყოლილი ჰიპოთირეოზი მძიმე მდგომარეობაა? არა. აქ აღნიშნული მდგომარეობები გამოვლენილი უნდა იყოს შოკით, სეფსისით და სხვ.</w:t>
      </w:r>
    </w:p>
  </w:comment>
  <w:comment w:id="7" w:author="maia maghlakelidze" w:date="2016-12-09T14:31:00Z" w:initials="mm">
    <w:p w:rsidR="00CB2121" w:rsidRPr="00876A21" w:rsidRDefault="00CB2121" w:rsidP="00CB2121">
      <w:pPr>
        <w:pStyle w:val="CommentText"/>
        <w:rPr>
          <w:rFonts w:ascii="Sylfaen" w:hAnsi="Sylfaen"/>
          <w:lang w:val="ka-GE"/>
        </w:rPr>
      </w:pPr>
      <w:r>
        <w:rPr>
          <w:rStyle w:val="CommentReference"/>
        </w:rPr>
        <w:annotationRef/>
      </w:r>
      <w:r>
        <w:rPr>
          <w:rFonts w:ascii="Sylfaen" w:hAnsi="Sylfaen"/>
          <w:lang w:val="ka-GE"/>
        </w:rPr>
        <w:t>ხომ არ აჯობებდა დაწერილიყო კონკრეტული მდგომარეობები, მაგ., იგივე მძიე ფორმის ასფიქსია, თავის ტვინის ანოქსიური დაზიანება, ტოქსიკური ენცეფალოპათია</w:t>
      </w:r>
    </w:p>
  </w:comment>
  <w:comment w:id="8" w:author="maia maghlakelidze" w:date="2016-12-09T14:31:00Z" w:initials="mm">
    <w:p w:rsidR="00CB2121" w:rsidRPr="009D162C" w:rsidRDefault="00CB2121" w:rsidP="00CB2121">
      <w:pPr>
        <w:pStyle w:val="CommentText"/>
        <w:rPr>
          <w:rFonts w:ascii="Sylfaen" w:hAnsi="Sylfaen"/>
          <w:lang w:val="ka-GE"/>
        </w:rPr>
      </w:pPr>
      <w:r>
        <w:rPr>
          <w:rStyle w:val="CommentReference"/>
        </w:rPr>
        <w:annotationRef/>
      </w:r>
      <w:r>
        <w:rPr>
          <w:rFonts w:ascii="Sylfaen" w:hAnsi="Sylfaen"/>
          <w:lang w:val="ka-GE"/>
        </w:rPr>
        <w:t>ეს არ არის მართებული ცალკე რომ იყოს მოწოდებული - ასეთ დროს სახეზეა ან მძიმე რდს ან შოკი ან სხვა კონკრეტული მდგომარეობა.</w:t>
      </w:r>
    </w:p>
  </w:comment>
  <w:comment w:id="9" w:author="maia maghlakelidze" w:date="2016-12-09T14:31:00Z" w:initials="mm">
    <w:p w:rsidR="00CB2121" w:rsidRPr="009D162C" w:rsidRDefault="00CB2121" w:rsidP="00CB2121">
      <w:pPr>
        <w:pStyle w:val="CommentText"/>
        <w:rPr>
          <w:rFonts w:ascii="Sylfaen" w:hAnsi="Sylfaen"/>
          <w:lang w:val="ka-GE"/>
        </w:rPr>
      </w:pPr>
      <w:r>
        <w:rPr>
          <w:rStyle w:val="CommentReference"/>
        </w:rPr>
        <w:annotationRef/>
      </w:r>
      <w:r>
        <w:rPr>
          <w:rFonts w:ascii="Sylfaen" w:hAnsi="Sylfaen"/>
          <w:lang w:val="ka-GE"/>
        </w:rPr>
        <w:t>დიალიზის კოდი ისედაც არის ცალკე პროგრამის ფარგლებში</w:t>
      </w:r>
    </w:p>
  </w:comment>
  <w:comment w:id="10" w:author="maia maghlakelidze" w:date="2016-12-09T14:31:00Z" w:initials="mm">
    <w:p w:rsidR="00CB2121" w:rsidRPr="009D162C" w:rsidRDefault="00CB2121" w:rsidP="00CB2121">
      <w:pPr>
        <w:pStyle w:val="CommentText"/>
        <w:rPr>
          <w:rFonts w:ascii="Sylfaen" w:hAnsi="Sylfaen"/>
          <w:lang w:val="ka-GE"/>
        </w:rPr>
      </w:pPr>
      <w:r>
        <w:rPr>
          <w:rStyle w:val="CommentReference"/>
        </w:rPr>
        <w:annotationRef/>
      </w:r>
      <w:r>
        <w:rPr>
          <w:rFonts w:ascii="Sylfaen" w:hAnsi="Sylfaen"/>
          <w:lang w:val="ka-GE"/>
        </w:rPr>
        <w:t xml:space="preserve">სრული </w:t>
      </w:r>
      <w:r>
        <w:rPr>
          <w:rFonts w:ascii="Sylfaen" w:hAnsi="Sylfaen"/>
          <w:lang w:val="ka-GE"/>
        </w:rPr>
        <w:t>პარენტერალური კვებას საჭიროებს ახალშობილი ნებისმიერ ზემოთ აღწერილი პათოლოგიის დროს. ცალკე ამის გამოყოფა ფულის გამოძალვის მარტივი გზაა.</w:t>
      </w:r>
    </w:p>
  </w:comment>
  <w:comment w:id="11" w:author="maia maghlakelidze" w:date="2016-12-09T14:31:00Z" w:initials="mm">
    <w:p w:rsidR="00CB2121" w:rsidRPr="009D162C" w:rsidRDefault="00CB2121" w:rsidP="00CB2121">
      <w:pPr>
        <w:pStyle w:val="CommentText"/>
        <w:rPr>
          <w:rFonts w:ascii="Sylfaen" w:hAnsi="Sylfaen"/>
          <w:lang w:val="ka-GE"/>
        </w:rPr>
      </w:pPr>
      <w:r>
        <w:rPr>
          <w:rStyle w:val="CommentReference"/>
        </w:rPr>
        <w:annotationRef/>
      </w:r>
      <w:r>
        <w:rPr>
          <w:rFonts w:ascii="Sylfaen" w:hAnsi="Sylfaen"/>
          <w:lang w:val="ka-GE"/>
        </w:rPr>
        <w:t>ამაზეც იგივეს თქმა შეიძლება, მით უმეტეს მოზრდილებში ამის გამოცდილება დიდია.</w:t>
      </w:r>
    </w:p>
  </w:comment>
  <w:comment w:id="12"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 xml:space="preserve">უმჯობესია ჩამონათვალი არსებობდეს, ძალიან ზოგადია და არაფროფესიონლისთვის ადვილად მოსატყუებელი. </w:t>
      </w:r>
    </w:p>
  </w:comment>
  <w:comment w:id="13"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ეს განმარტება ნებისმიერ სიტუაციას შეიძლება მოარგონ და სხვა ჩამონავალსაც ეკარგება აზრი</w:t>
      </w:r>
    </w:p>
  </w:comment>
  <w:comment w:id="14" w:author="maia maghlakelidze" w:date="2016-12-09T14:31:00Z" w:initials="mm">
    <w:p w:rsidR="00CB2121" w:rsidRDefault="00CB2121" w:rsidP="00CB2121">
      <w:pPr>
        <w:pStyle w:val="CommentText"/>
        <w:rPr>
          <w:rFonts w:ascii="Sylfaen" w:hAnsi="Sylfaen"/>
          <w:lang w:val="ka-GE"/>
        </w:rPr>
      </w:pPr>
      <w:r>
        <w:rPr>
          <w:rStyle w:val="CommentReference"/>
        </w:rPr>
        <w:annotationRef/>
      </w:r>
      <w:r>
        <w:rPr>
          <w:rFonts w:ascii="Sylfaen" w:hAnsi="Sylfaen"/>
          <w:lang w:val="ka-GE"/>
        </w:rPr>
        <w:t xml:space="preserve">რამდენი </w:t>
      </w:r>
      <w:r>
        <w:rPr>
          <w:rFonts w:ascii="Sylfaen" w:hAnsi="Sylfaen"/>
          <w:lang w:val="ka-GE"/>
        </w:rPr>
        <w:t>დღე?</w:t>
      </w:r>
    </w:p>
    <w:p w:rsidR="00CB2121" w:rsidRPr="00961EB7" w:rsidRDefault="00CB2121" w:rsidP="00CB2121">
      <w:pPr>
        <w:pStyle w:val="CommentText"/>
        <w:rPr>
          <w:rFonts w:ascii="Sylfaen" w:hAnsi="Sylfaen"/>
          <w:lang w:val="ka-GE"/>
        </w:rPr>
      </w:pPr>
      <w:r>
        <w:rPr>
          <w:rFonts w:ascii="Sylfaen" w:hAnsi="Sylfaen"/>
          <w:lang w:val="ka-GE"/>
        </w:rPr>
        <w:t xml:space="preserve">პირობითად, უმჯობესია ავიღოთ 14 დღემდე. </w:t>
      </w:r>
    </w:p>
  </w:comment>
  <w:comment w:id="15"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აქაც უფრო დეტალური განმარტებაა საჭირო</w:t>
      </w:r>
    </w:p>
  </w:comment>
  <w:comment w:id="16" w:author="maia maghlakelidze" w:date="2016-12-09T14:31:00Z" w:initials="mm">
    <w:p w:rsidR="00CB2121" w:rsidRPr="00A66C24" w:rsidRDefault="00CB2121" w:rsidP="00CB2121">
      <w:pPr>
        <w:pStyle w:val="CommentText"/>
        <w:rPr>
          <w:rFonts w:ascii="Menlo Regular" w:hAnsi="Menlo Regular" w:cs="Menlo Regular"/>
        </w:rPr>
      </w:pPr>
      <w:r>
        <w:rPr>
          <w:rStyle w:val="CommentReference"/>
        </w:rPr>
        <w:annotationRef/>
      </w:r>
      <w:proofErr w:type="spellStart"/>
      <w:proofErr w:type="gramStart"/>
      <w:r>
        <w:rPr>
          <w:rFonts w:ascii="Menlo Regular" w:hAnsi="Menlo Regular" w:cs="Menlo Regular"/>
        </w:rPr>
        <w:t>ანუ</w:t>
      </w:r>
      <w:proofErr w:type="spellEnd"/>
      <w:proofErr w:type="gramEnd"/>
      <w:r>
        <w:rPr>
          <w:rFonts w:ascii="Menlo Regular" w:hAnsi="Menlo Regular" w:cs="Menlo Regular"/>
        </w:rPr>
        <w:t xml:space="preserve"> </w:t>
      </w:r>
      <w:proofErr w:type="spellStart"/>
      <w:r>
        <w:rPr>
          <w:rFonts w:ascii="Menlo Regular" w:hAnsi="Menlo Regular" w:cs="Menlo Regular"/>
        </w:rPr>
        <w:t>ფოტოთერაპია</w:t>
      </w:r>
      <w:proofErr w:type="spellEnd"/>
      <w:r>
        <w:rPr>
          <w:rFonts w:ascii="Menlo Regular" w:hAnsi="Menlo Regular" w:cs="Menlo Regular"/>
        </w:rPr>
        <w:t xml:space="preserve">, </w:t>
      </w:r>
      <w:proofErr w:type="spellStart"/>
      <w:r>
        <w:rPr>
          <w:rFonts w:ascii="Menlo Regular" w:hAnsi="Menlo Regular" w:cs="Menlo Regular"/>
        </w:rPr>
        <w:t>რაც</w:t>
      </w:r>
      <w:proofErr w:type="spellEnd"/>
      <w:r>
        <w:rPr>
          <w:rFonts w:ascii="Menlo Regular" w:hAnsi="Menlo Regular" w:cs="Menlo Regular"/>
        </w:rPr>
        <w:t xml:space="preserve"> </w:t>
      </w:r>
      <w:proofErr w:type="spellStart"/>
      <w:r>
        <w:rPr>
          <w:rFonts w:ascii="Menlo Regular" w:hAnsi="Menlo Regular" w:cs="Menlo Regular"/>
        </w:rPr>
        <w:t>გვხვდება</w:t>
      </w:r>
      <w:proofErr w:type="spellEnd"/>
      <w:r>
        <w:rPr>
          <w:rFonts w:ascii="Menlo Regular" w:hAnsi="Menlo Regular" w:cs="Menlo Regular"/>
        </w:rPr>
        <w:t xml:space="preserve"> </w:t>
      </w:r>
      <w:proofErr w:type="spellStart"/>
      <w:r>
        <w:rPr>
          <w:rFonts w:ascii="Menlo Regular" w:hAnsi="Menlo Regular" w:cs="Menlo Regular"/>
        </w:rPr>
        <w:t>იგივე</w:t>
      </w:r>
      <w:proofErr w:type="spellEnd"/>
      <w:r>
        <w:rPr>
          <w:rFonts w:ascii="Menlo Regular" w:hAnsi="Menlo Regular" w:cs="Menlo Regular"/>
        </w:rPr>
        <w:t xml:space="preserve"> </w:t>
      </w:r>
      <w:proofErr w:type="spellStart"/>
      <w:r>
        <w:rPr>
          <w:rFonts w:ascii="Menlo Regular" w:hAnsi="Menlo Regular" w:cs="Menlo Regular"/>
        </w:rPr>
        <w:t>პირველ</w:t>
      </w:r>
      <w:proofErr w:type="spellEnd"/>
      <w:r>
        <w:rPr>
          <w:rFonts w:ascii="Menlo Regular" w:hAnsi="Menlo Regular" w:cs="Menlo Regular"/>
        </w:rPr>
        <w:t xml:space="preserve"> </w:t>
      </w:r>
      <w:proofErr w:type="spellStart"/>
      <w:r>
        <w:rPr>
          <w:rFonts w:ascii="Menlo Regular" w:hAnsi="Menlo Regular" w:cs="Menlo Regular"/>
        </w:rPr>
        <w:t>დონზე</w:t>
      </w:r>
      <w:proofErr w:type="spellEnd"/>
      <w:r>
        <w:rPr>
          <w:rFonts w:ascii="Menlo Regular" w:hAnsi="Menlo Regular" w:cs="Menlo Regular"/>
        </w:rPr>
        <w:t xml:space="preserve">, </w:t>
      </w:r>
      <w:proofErr w:type="spellStart"/>
      <w:r>
        <w:rPr>
          <w:rFonts w:ascii="Menlo Regular" w:hAnsi="Menlo Regular" w:cs="Menlo Regular"/>
        </w:rPr>
        <w:t>აქ</w:t>
      </w:r>
      <w:proofErr w:type="spellEnd"/>
      <w:r>
        <w:rPr>
          <w:rFonts w:ascii="Menlo Regular" w:hAnsi="Menlo Regular" w:cs="Menlo Regular"/>
        </w:rPr>
        <w:t xml:space="preserve"> </w:t>
      </w:r>
      <w:proofErr w:type="spellStart"/>
      <w:r>
        <w:rPr>
          <w:rFonts w:ascii="Menlo Regular" w:hAnsi="Menlo Regular" w:cs="Menlo Regular"/>
        </w:rPr>
        <w:t>ხომ</w:t>
      </w:r>
      <w:proofErr w:type="spellEnd"/>
      <w:r>
        <w:rPr>
          <w:rFonts w:ascii="Menlo Regular" w:hAnsi="Menlo Regular" w:cs="Menlo Regular"/>
        </w:rPr>
        <w:t xml:space="preserve"> </w:t>
      </w:r>
      <w:proofErr w:type="spellStart"/>
      <w:r>
        <w:rPr>
          <w:rFonts w:ascii="Menlo Regular" w:hAnsi="Menlo Regular" w:cs="Menlo Regular"/>
        </w:rPr>
        <w:t>გაწერილია</w:t>
      </w:r>
      <w:proofErr w:type="spellEnd"/>
      <w:r>
        <w:rPr>
          <w:rFonts w:ascii="Menlo Regular" w:hAnsi="Menlo Regular" w:cs="Menlo Regular"/>
        </w:rPr>
        <w:t xml:space="preserve"> </w:t>
      </w:r>
      <w:proofErr w:type="spellStart"/>
      <w:r>
        <w:rPr>
          <w:rFonts w:ascii="Menlo Regular" w:hAnsi="Menlo Regular" w:cs="Menlo Regular"/>
        </w:rPr>
        <w:t>რა</w:t>
      </w:r>
      <w:proofErr w:type="spellEnd"/>
      <w:r>
        <w:rPr>
          <w:rFonts w:ascii="Menlo Regular" w:hAnsi="Menlo Regular" w:cs="Menlo Regular"/>
        </w:rPr>
        <w:t xml:space="preserve"> </w:t>
      </w:r>
      <w:proofErr w:type="spellStart"/>
      <w:r>
        <w:rPr>
          <w:rFonts w:ascii="Menlo Regular" w:hAnsi="Menlo Regular" w:cs="Menlo Regular"/>
        </w:rPr>
        <w:t>სიხშირით</w:t>
      </w:r>
      <w:proofErr w:type="spellEnd"/>
      <w:r>
        <w:rPr>
          <w:rFonts w:ascii="Menlo Regular" w:hAnsi="Menlo Regular" w:cs="Menlo Regular"/>
        </w:rPr>
        <w:t xml:space="preserve"> </w:t>
      </w:r>
      <w:proofErr w:type="spellStart"/>
      <w:r>
        <w:rPr>
          <w:rFonts w:ascii="Menlo Regular" w:hAnsi="Menlo Regular" w:cs="Menlo Regular"/>
        </w:rPr>
        <w:t>ვაკეთებთ</w:t>
      </w:r>
      <w:proofErr w:type="spellEnd"/>
      <w:r>
        <w:rPr>
          <w:rFonts w:ascii="Menlo Regular" w:hAnsi="Menlo Regular" w:cs="Menlo Regular"/>
        </w:rPr>
        <w:t xml:space="preserve"> </w:t>
      </w:r>
      <w:proofErr w:type="spellStart"/>
      <w:r>
        <w:rPr>
          <w:rFonts w:ascii="Menlo Regular" w:hAnsi="Menlo Regular" w:cs="Menlo Regular"/>
        </w:rPr>
        <w:t>იგივე</w:t>
      </w:r>
      <w:proofErr w:type="spellEnd"/>
      <w:r>
        <w:rPr>
          <w:rFonts w:ascii="Menlo Regular" w:hAnsi="Menlo Regular" w:cs="Menlo Regular"/>
        </w:rPr>
        <w:t xml:space="preserve"> </w:t>
      </w:r>
      <w:proofErr w:type="spellStart"/>
      <w:r>
        <w:rPr>
          <w:rFonts w:ascii="Menlo Regular" w:hAnsi="Menlo Regular" w:cs="Menlo Regular"/>
        </w:rPr>
        <w:t>ბილირუბინს</w:t>
      </w:r>
      <w:proofErr w:type="spellEnd"/>
      <w:r>
        <w:rPr>
          <w:rFonts w:ascii="Menlo Regular" w:hAnsi="Menlo Regular" w:cs="Menlo Regular"/>
        </w:rPr>
        <w:t xml:space="preserve">, </w:t>
      </w:r>
      <w:proofErr w:type="spellStart"/>
      <w:r>
        <w:rPr>
          <w:rFonts w:ascii="Menlo Regular" w:hAnsi="Menlo Regular" w:cs="Menlo Regular"/>
        </w:rPr>
        <w:t>მაშინ</w:t>
      </w:r>
      <w:proofErr w:type="spellEnd"/>
      <w:r>
        <w:rPr>
          <w:rFonts w:ascii="Menlo Regular" w:hAnsi="Menlo Regular" w:cs="Menlo Regular"/>
        </w:rPr>
        <w:t xml:space="preserve"> </w:t>
      </w:r>
      <w:proofErr w:type="spellStart"/>
      <w:r>
        <w:rPr>
          <w:rFonts w:ascii="Menlo Regular" w:hAnsi="Menlo Regular" w:cs="Menlo Regular"/>
        </w:rPr>
        <w:t>კარგად</w:t>
      </w:r>
      <w:proofErr w:type="spellEnd"/>
      <w:r>
        <w:rPr>
          <w:rFonts w:ascii="Menlo Regular" w:hAnsi="Menlo Regular" w:cs="Menlo Regular"/>
        </w:rPr>
        <w:t xml:space="preserve"> </w:t>
      </w:r>
      <w:proofErr w:type="spellStart"/>
      <w:r>
        <w:rPr>
          <w:rFonts w:ascii="Menlo Regular" w:hAnsi="Menlo Regular" w:cs="Menlo Regular"/>
        </w:rPr>
        <w:t>იყოს</w:t>
      </w:r>
      <w:proofErr w:type="spellEnd"/>
      <w:r>
        <w:rPr>
          <w:rFonts w:ascii="Menlo Regular" w:hAnsi="Menlo Regular" w:cs="Menlo Regular"/>
        </w:rPr>
        <w:t xml:space="preserve"> </w:t>
      </w:r>
      <w:proofErr w:type="spellStart"/>
      <w:r>
        <w:rPr>
          <w:rFonts w:ascii="Menlo Regular" w:hAnsi="Menlo Regular" w:cs="Menlo Regular"/>
        </w:rPr>
        <w:t>რომ</w:t>
      </w:r>
      <w:proofErr w:type="spellEnd"/>
      <w:r>
        <w:rPr>
          <w:rFonts w:ascii="Menlo Regular" w:hAnsi="Menlo Regular" w:cs="Menlo Regular"/>
        </w:rPr>
        <w:t xml:space="preserve"> </w:t>
      </w:r>
      <w:proofErr w:type="spellStart"/>
      <w:r>
        <w:rPr>
          <w:rFonts w:ascii="Menlo Regular" w:hAnsi="Menlo Regular" w:cs="Menlo Regular"/>
        </w:rPr>
        <w:t>სიცოცხლი</w:t>
      </w:r>
      <w:proofErr w:type="spellEnd"/>
      <w:r>
        <w:rPr>
          <w:rFonts w:ascii="Menlo Regular" w:hAnsi="Menlo Regular" w:cs="Menlo Regular"/>
        </w:rPr>
        <w:t xml:space="preserve"> </w:t>
      </w:r>
      <w:proofErr w:type="spellStart"/>
      <w:r>
        <w:rPr>
          <w:rFonts w:ascii="Menlo Regular" w:hAnsi="Menlo Regular" w:cs="Menlo Regular"/>
        </w:rPr>
        <w:t>პირველ</w:t>
      </w:r>
      <w:proofErr w:type="spellEnd"/>
      <w:r>
        <w:rPr>
          <w:rFonts w:ascii="Menlo Regular" w:hAnsi="Menlo Regular" w:cs="Menlo Regular"/>
        </w:rPr>
        <w:t xml:space="preserve"> 24 </w:t>
      </w:r>
      <w:proofErr w:type="spellStart"/>
      <w:r>
        <w:rPr>
          <w:rFonts w:ascii="Menlo Regular" w:hAnsi="Menlo Regular" w:cs="Menlo Regular"/>
        </w:rPr>
        <w:t>სთ</w:t>
      </w:r>
      <w:proofErr w:type="spellEnd"/>
      <w:r>
        <w:rPr>
          <w:rFonts w:ascii="Menlo Regular" w:hAnsi="Menlo Regular" w:cs="Menlo Regular"/>
        </w:rPr>
        <w:t xml:space="preserve"> </w:t>
      </w:r>
      <w:proofErr w:type="spellStart"/>
      <w:r>
        <w:rPr>
          <w:rFonts w:ascii="Menlo Regular" w:hAnsi="Menlo Regular" w:cs="Menlo Regular"/>
        </w:rPr>
        <w:t>და</w:t>
      </w:r>
      <w:proofErr w:type="spellEnd"/>
      <w:r>
        <w:rPr>
          <w:rFonts w:ascii="Menlo Regular" w:hAnsi="Menlo Regular" w:cs="Menlo Regular"/>
        </w:rPr>
        <w:t xml:space="preserve"> </w:t>
      </w:r>
      <w:proofErr w:type="spellStart"/>
      <w:r>
        <w:rPr>
          <w:rFonts w:ascii="Menlo Regular" w:hAnsi="Menlo Regular" w:cs="Menlo Regular"/>
        </w:rPr>
        <w:t>არა</w:t>
      </w:r>
      <w:proofErr w:type="spellEnd"/>
      <w:r>
        <w:rPr>
          <w:rFonts w:ascii="Menlo Regular" w:hAnsi="Menlo Regular" w:cs="Menlo Regular"/>
        </w:rPr>
        <w:t xml:space="preserve"> </w:t>
      </w:r>
      <w:proofErr w:type="spellStart"/>
      <w:r>
        <w:rPr>
          <w:rFonts w:ascii="Menlo Regular" w:hAnsi="Menlo Regular" w:cs="Menlo Regular"/>
        </w:rPr>
        <w:t>ჰოსპიტალიზაციის</w:t>
      </w:r>
      <w:proofErr w:type="spellEnd"/>
      <w:r>
        <w:rPr>
          <w:rFonts w:ascii="Menlo Regular" w:hAnsi="Menlo Regular" w:cs="Menlo Regular"/>
        </w:rPr>
        <w:t xml:space="preserve"> </w:t>
      </w:r>
      <w:proofErr w:type="spellStart"/>
      <w:r>
        <w:rPr>
          <w:rFonts w:ascii="Menlo Regular" w:hAnsi="Menlo Regular" w:cs="Menlo Regular"/>
        </w:rPr>
        <w:t>პირველ</w:t>
      </w:r>
      <w:proofErr w:type="spellEnd"/>
      <w:r>
        <w:rPr>
          <w:rFonts w:ascii="Menlo Regular" w:hAnsi="Menlo Regular" w:cs="Menlo Regular"/>
        </w:rPr>
        <w:t xml:space="preserve"> 24სთ</w:t>
      </w:r>
    </w:p>
    <w:p w:rsidR="00CB2121" w:rsidRDefault="00CB2121" w:rsidP="00CB2121">
      <w:pPr>
        <w:pStyle w:val="CommentText"/>
      </w:pPr>
    </w:p>
  </w:comment>
  <w:comment w:id="17"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 xml:space="preserve">უნდა განიმარტოს, რას ნიშნავს ინტენსიური კვლევა და მონიტორინგი. </w:t>
      </w:r>
    </w:p>
  </w:comment>
  <w:comment w:id="18" w:author="maia maghlakelidze" w:date="2016-12-09T14:37:00Z" w:initials="mm">
    <w:p w:rsidR="00CB2121" w:rsidRDefault="00CB2121">
      <w:pPr>
        <w:pStyle w:val="CommentText"/>
        <w:rPr>
          <w:rFonts w:ascii="Sylfaen" w:hAnsi="Sylfaen"/>
          <w:lang w:val="ka-GE"/>
        </w:rPr>
      </w:pPr>
      <w:r>
        <w:rPr>
          <w:rStyle w:val="CommentReference"/>
        </w:rPr>
        <w:annotationRef/>
      </w:r>
      <w:r>
        <w:rPr>
          <w:rFonts w:ascii="Sylfaen" w:hAnsi="Sylfaen"/>
          <w:lang w:val="ka-GE"/>
        </w:rPr>
        <w:t>მიმწოდებლების მხრიდან მაღალია ამ კოდით მანიპულირების ალბათობა</w:t>
      </w:r>
    </w:p>
    <w:p w:rsidR="00CB2121" w:rsidRPr="00CB2121" w:rsidRDefault="00CB2121">
      <w:pPr>
        <w:pStyle w:val="CommentText"/>
        <w:rPr>
          <w:rFonts w:ascii="Sylfaen" w:hAnsi="Sylfaen"/>
          <w:lang w:val="ka-GE"/>
        </w:rPr>
      </w:pPr>
    </w:p>
  </w:comment>
  <w:comment w:id="19"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 xml:space="preserve">მაშინ რა საჭიროა ცალკე ზონდით კვება. </w:t>
      </w:r>
    </w:p>
  </w:comment>
  <w:comment w:id="20" w:author="maia maghlakelidze" w:date="2016-12-09T14:31:00Z" w:initials="mm">
    <w:p w:rsidR="00CB2121" w:rsidRPr="000408CA" w:rsidRDefault="00CB2121" w:rsidP="00CB2121">
      <w:pPr>
        <w:pStyle w:val="CommentText"/>
        <w:rPr>
          <w:rFonts w:ascii="Sylfaen" w:hAnsi="Sylfaen"/>
          <w:lang w:val="ka-GE"/>
        </w:rPr>
      </w:pPr>
      <w:r>
        <w:rPr>
          <w:rStyle w:val="CommentReference"/>
        </w:rPr>
        <w:annotationRef/>
      </w:r>
      <w:r>
        <w:rPr>
          <w:rFonts w:ascii="Sylfaen" w:hAnsi="Sylfaen"/>
          <w:lang w:val="ka-GE"/>
        </w:rPr>
        <w:t>აქ დრო უნდა დაკონკრეტდეს, სხვა შეთხვევაში შეუძლიათ ხანგრძლივი დაყოვნება (მაგ., ღუდუშაური ტოვებს 2 და მეტი თვე)</w:t>
      </w:r>
    </w:p>
  </w:comment>
  <w:comment w:id="21" w:author="maia maghlakelidze" w:date="2016-12-09T14:31:00Z" w:initials="mm">
    <w:p w:rsidR="00CB2121" w:rsidRPr="00961EB7" w:rsidRDefault="00CB2121" w:rsidP="00CB2121">
      <w:pPr>
        <w:pStyle w:val="CommentText"/>
        <w:rPr>
          <w:rFonts w:ascii="Sylfaen" w:hAnsi="Sylfaen"/>
          <w:lang w:val="ka-GE"/>
        </w:rPr>
      </w:pPr>
      <w:r>
        <w:rPr>
          <w:rStyle w:val="CommentReference"/>
        </w:rPr>
        <w:annotationRef/>
      </w:r>
      <w:r>
        <w:rPr>
          <w:rFonts w:ascii="Sylfaen" w:hAnsi="Sylfaen"/>
          <w:lang w:val="ka-GE"/>
        </w:rPr>
        <w:t>ეს ცალკე არ არის საჭირო. სახეზეა ან კვების პრობლემები ან ინფექცია და ა. შ.</w:t>
      </w:r>
    </w:p>
  </w:comment>
  <w:comment w:id="22" w:author="maia maghlakelidze" w:date="2016-12-09T14:31:00Z" w:initials="mm">
    <w:p w:rsidR="00CB2121" w:rsidRPr="00876A21" w:rsidRDefault="00CB2121" w:rsidP="00CB2121">
      <w:pPr>
        <w:pStyle w:val="CommentText"/>
        <w:rPr>
          <w:rFonts w:ascii="Sylfaen" w:hAnsi="Sylfaen"/>
          <w:lang w:val="ka-GE"/>
        </w:rPr>
      </w:pPr>
      <w:r>
        <w:rPr>
          <w:rStyle w:val="CommentReference"/>
        </w:rPr>
        <w:annotationRef/>
      </w:r>
      <w:r>
        <w:rPr>
          <w:rFonts w:ascii="Sylfaen" w:hAnsi="Sylfaen"/>
          <w:lang w:val="ka-GE"/>
        </w:rPr>
        <w:t xml:space="preserve">ამ განმარტების დატოვების შემთხვევაში ყველა სხვა განმარტებას ეკარგება აზრი. თუ ეს განმარტება ისევ დარჩება, კონტროლი გაჭირდება.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1587"/>
    <w:multiLevelType w:val="hybridMultilevel"/>
    <w:tmpl w:val="415A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A769A"/>
    <w:multiLevelType w:val="hybridMultilevel"/>
    <w:tmpl w:val="702CB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8E3B6D"/>
    <w:multiLevelType w:val="hybridMultilevel"/>
    <w:tmpl w:val="00C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21"/>
    <w:rsid w:val="001D51F0"/>
    <w:rsid w:val="008E7943"/>
    <w:rsid w:val="009034A1"/>
    <w:rsid w:val="00CB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2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21"/>
    <w:pPr>
      <w:ind w:left="720"/>
      <w:contextualSpacing/>
    </w:pPr>
  </w:style>
  <w:style w:type="character" w:styleId="CommentReference">
    <w:name w:val="annotation reference"/>
    <w:basedOn w:val="DefaultParagraphFont"/>
    <w:uiPriority w:val="99"/>
    <w:semiHidden/>
    <w:unhideWhenUsed/>
    <w:rsid w:val="00CB2121"/>
    <w:rPr>
      <w:sz w:val="16"/>
      <w:szCs w:val="16"/>
    </w:rPr>
  </w:style>
  <w:style w:type="paragraph" w:styleId="CommentText">
    <w:name w:val="annotation text"/>
    <w:basedOn w:val="Normal"/>
    <w:link w:val="CommentTextChar"/>
    <w:uiPriority w:val="99"/>
    <w:semiHidden/>
    <w:unhideWhenUsed/>
    <w:rsid w:val="00CB2121"/>
    <w:pPr>
      <w:spacing w:line="240" w:lineRule="auto"/>
    </w:pPr>
    <w:rPr>
      <w:sz w:val="20"/>
      <w:szCs w:val="20"/>
    </w:rPr>
  </w:style>
  <w:style w:type="character" w:customStyle="1" w:styleId="CommentTextChar">
    <w:name w:val="Comment Text Char"/>
    <w:basedOn w:val="DefaultParagraphFont"/>
    <w:link w:val="CommentText"/>
    <w:uiPriority w:val="99"/>
    <w:semiHidden/>
    <w:rsid w:val="00CB2121"/>
    <w:rPr>
      <w:rFonts w:eastAsiaTheme="minorEastAsia"/>
      <w:sz w:val="20"/>
      <w:szCs w:val="20"/>
    </w:rPr>
  </w:style>
  <w:style w:type="paragraph" w:styleId="FootnoteText">
    <w:name w:val="footnote text"/>
    <w:basedOn w:val="Normal"/>
    <w:link w:val="FootnoteTextChar"/>
    <w:uiPriority w:val="99"/>
    <w:semiHidden/>
    <w:unhideWhenUsed/>
    <w:rsid w:val="00CB2121"/>
    <w:pPr>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2121"/>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CB2121"/>
    <w:rPr>
      <w:vertAlign w:val="superscript"/>
    </w:rPr>
  </w:style>
  <w:style w:type="paragraph" w:styleId="BalloonText">
    <w:name w:val="Balloon Text"/>
    <w:basedOn w:val="Normal"/>
    <w:link w:val="BalloonTextChar"/>
    <w:uiPriority w:val="99"/>
    <w:semiHidden/>
    <w:unhideWhenUsed/>
    <w:rsid w:val="00CB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1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B2121"/>
    <w:rPr>
      <w:b/>
      <w:bCs/>
    </w:rPr>
  </w:style>
  <w:style w:type="character" w:customStyle="1" w:styleId="CommentSubjectChar">
    <w:name w:val="Comment Subject Char"/>
    <w:basedOn w:val="CommentTextChar"/>
    <w:link w:val="CommentSubject"/>
    <w:uiPriority w:val="99"/>
    <w:semiHidden/>
    <w:rsid w:val="00CB2121"/>
    <w:rPr>
      <w:rFonts w:eastAsiaTheme="minorEastAsia"/>
      <w:b/>
      <w:bCs/>
      <w:sz w:val="20"/>
      <w:szCs w:val="20"/>
    </w:rPr>
  </w:style>
  <w:style w:type="paragraph" w:styleId="Revision">
    <w:name w:val="Revision"/>
    <w:hidden/>
    <w:uiPriority w:val="99"/>
    <w:semiHidden/>
    <w:rsid w:val="00CB2121"/>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2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21"/>
    <w:pPr>
      <w:ind w:left="720"/>
      <w:contextualSpacing/>
    </w:pPr>
  </w:style>
  <w:style w:type="character" w:styleId="CommentReference">
    <w:name w:val="annotation reference"/>
    <w:basedOn w:val="DefaultParagraphFont"/>
    <w:uiPriority w:val="99"/>
    <w:semiHidden/>
    <w:unhideWhenUsed/>
    <w:rsid w:val="00CB2121"/>
    <w:rPr>
      <w:sz w:val="16"/>
      <w:szCs w:val="16"/>
    </w:rPr>
  </w:style>
  <w:style w:type="paragraph" w:styleId="CommentText">
    <w:name w:val="annotation text"/>
    <w:basedOn w:val="Normal"/>
    <w:link w:val="CommentTextChar"/>
    <w:uiPriority w:val="99"/>
    <w:semiHidden/>
    <w:unhideWhenUsed/>
    <w:rsid w:val="00CB2121"/>
    <w:pPr>
      <w:spacing w:line="240" w:lineRule="auto"/>
    </w:pPr>
    <w:rPr>
      <w:sz w:val="20"/>
      <w:szCs w:val="20"/>
    </w:rPr>
  </w:style>
  <w:style w:type="character" w:customStyle="1" w:styleId="CommentTextChar">
    <w:name w:val="Comment Text Char"/>
    <w:basedOn w:val="DefaultParagraphFont"/>
    <w:link w:val="CommentText"/>
    <w:uiPriority w:val="99"/>
    <w:semiHidden/>
    <w:rsid w:val="00CB2121"/>
    <w:rPr>
      <w:rFonts w:eastAsiaTheme="minorEastAsia"/>
      <w:sz w:val="20"/>
      <w:szCs w:val="20"/>
    </w:rPr>
  </w:style>
  <w:style w:type="paragraph" w:styleId="FootnoteText">
    <w:name w:val="footnote text"/>
    <w:basedOn w:val="Normal"/>
    <w:link w:val="FootnoteTextChar"/>
    <w:uiPriority w:val="99"/>
    <w:semiHidden/>
    <w:unhideWhenUsed/>
    <w:rsid w:val="00CB2121"/>
    <w:pPr>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2121"/>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CB2121"/>
    <w:rPr>
      <w:vertAlign w:val="superscript"/>
    </w:rPr>
  </w:style>
  <w:style w:type="paragraph" w:styleId="BalloonText">
    <w:name w:val="Balloon Text"/>
    <w:basedOn w:val="Normal"/>
    <w:link w:val="BalloonTextChar"/>
    <w:uiPriority w:val="99"/>
    <w:semiHidden/>
    <w:unhideWhenUsed/>
    <w:rsid w:val="00CB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1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B2121"/>
    <w:rPr>
      <w:b/>
      <w:bCs/>
    </w:rPr>
  </w:style>
  <w:style w:type="character" w:customStyle="1" w:styleId="CommentSubjectChar">
    <w:name w:val="Comment Subject Char"/>
    <w:basedOn w:val="CommentTextChar"/>
    <w:link w:val="CommentSubject"/>
    <w:uiPriority w:val="99"/>
    <w:semiHidden/>
    <w:rsid w:val="00CB2121"/>
    <w:rPr>
      <w:rFonts w:eastAsiaTheme="minorEastAsia"/>
      <w:b/>
      <w:bCs/>
      <w:sz w:val="20"/>
      <w:szCs w:val="20"/>
    </w:rPr>
  </w:style>
  <w:style w:type="paragraph" w:styleId="Revision">
    <w:name w:val="Revision"/>
    <w:hidden/>
    <w:uiPriority w:val="99"/>
    <w:semiHidden/>
    <w:rsid w:val="00CB212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მაია მაღლაკელიძე-ხომერიკი</cp:lastModifiedBy>
  <cp:revision>3</cp:revision>
  <dcterms:created xsi:type="dcterms:W3CDTF">2018-09-04T08:35:00Z</dcterms:created>
  <dcterms:modified xsi:type="dcterms:W3CDTF">2018-09-04T08:43:00Z</dcterms:modified>
</cp:coreProperties>
</file>